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371FA" w14:textId="56317F94" w:rsidR="005C56C3" w:rsidRDefault="009D384A" w:rsidP="005C56C3">
      <w:pPr>
        <w:pStyle w:val="Rubrik1"/>
        <w:rPr>
          <w:sz w:val="48"/>
        </w:rPr>
      </w:pPr>
      <w:bookmarkStart w:id="0" w:name="_GoBack"/>
      <w:bookmarkEnd w:id="0"/>
      <w:r>
        <w:rPr>
          <w:sz w:val="48"/>
        </w:rPr>
        <w:t xml:space="preserve">Lotteriinspektionen </w:t>
      </w:r>
      <w:r w:rsidR="005C56C3">
        <w:rPr>
          <w:sz w:val="48"/>
        </w:rPr>
        <w:t>författningssamling</w:t>
      </w:r>
    </w:p>
    <w:p w14:paraId="1DC87484" w14:textId="77777777" w:rsidR="005C56C3" w:rsidRDefault="005C56C3" w:rsidP="005C56C3"/>
    <w:p w14:paraId="2E2AB22A" w14:textId="0CE3BE82" w:rsidR="005C56C3" w:rsidRDefault="00752154" w:rsidP="005C56C3">
      <w:pPr>
        <w:rPr>
          <w:sz w:val="20"/>
        </w:rPr>
      </w:pPr>
      <w:r>
        <w:rPr>
          <w:sz w:val="20"/>
        </w:rPr>
        <w:t xml:space="preserve">Utgivare: </w:t>
      </w:r>
      <w:r w:rsidR="00B5714F">
        <w:rPr>
          <w:sz w:val="20"/>
        </w:rPr>
        <w:t>Johan Röhr</w:t>
      </w:r>
      <w:r w:rsidR="005C56C3">
        <w:rPr>
          <w:sz w:val="20"/>
        </w:rPr>
        <w:t xml:space="preserve">, </w:t>
      </w:r>
      <w:r w:rsidR="009D384A">
        <w:rPr>
          <w:sz w:val="20"/>
        </w:rPr>
        <w:t>Lotteriinspektionen</w:t>
      </w:r>
      <w:r w:rsidR="005C56C3">
        <w:rPr>
          <w:sz w:val="20"/>
        </w:rPr>
        <w:t>, Box 199, 645 23 Strängnäs.</w:t>
      </w:r>
    </w:p>
    <w:p w14:paraId="3701B04D" w14:textId="77777777" w:rsidR="005C56C3" w:rsidRDefault="005C56C3" w:rsidP="005C56C3">
      <w:pPr>
        <w:rPr>
          <w:sz w:val="20"/>
        </w:rPr>
      </w:pPr>
      <w:r>
        <w:rPr>
          <w:sz w:val="20"/>
        </w:rPr>
        <w:t>ISSN</w:t>
      </w:r>
    </w:p>
    <w:p w14:paraId="56D558E8" w14:textId="77777777" w:rsidR="005C56C3" w:rsidRDefault="005C56C3" w:rsidP="005C56C3">
      <w:r>
        <w:rPr>
          <w:noProof/>
        </w:rPr>
        <mc:AlternateContent>
          <mc:Choice Requires="wps">
            <w:drawing>
              <wp:anchor distT="0" distB="0" distL="114300" distR="114300" simplePos="0" relativeHeight="251656704" behindDoc="0" locked="0" layoutInCell="0" allowOverlap="1" wp14:anchorId="4AB3DE98" wp14:editId="716F41F6">
                <wp:simplePos x="0" y="0"/>
                <wp:positionH relativeFrom="column">
                  <wp:posOffset>14605</wp:posOffset>
                </wp:positionH>
                <wp:positionV relativeFrom="paragraph">
                  <wp:posOffset>128905</wp:posOffset>
                </wp:positionV>
                <wp:extent cx="5943600" cy="0"/>
                <wp:effectExtent l="5080" t="5080" r="1397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6512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15pt" to="469.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gGxFcdkAAAAHAQAADwAAAGRycy9kb3ducmV2LnhtbEyOQU/DMAyF70j8h8hIXCaW0Epo&#10;lKYTAnrjwgBx9RrTVjRO12Rb4ddjxAFOz/Z7ev7K9ewHdaAp9oEtXC4NKOImuJ5bCy/P9cUKVEzI&#10;DofAZOGTIqyr05MSCxeO/ESHTWqVlHAs0EKX0lhoHZuOPMZlGInFew+TxyTr1Go34VHK/aAzY660&#10;x57lQ4cj3XXUfGz23kKsX2lXfy2ahXnL20DZ7v7xAa09P5tvb0AlmtNfGH7wBR0qYdqGPbuoBgtZ&#10;LkERIyr2db6SYft70FWp//NX3wAAAP//AwBQSwECLQAUAAYACAAAACEAtoM4kv4AAADhAQAAEwAA&#10;AAAAAAAAAAAAAAAAAAAAW0NvbnRlbnRfVHlwZXNdLnhtbFBLAQItABQABgAIAAAAIQA4/SH/1gAA&#10;AJQBAAALAAAAAAAAAAAAAAAAAC8BAABfcmVscy8ucmVsc1BLAQItABQABgAIAAAAIQA5nz//EgIA&#10;ACgEAAAOAAAAAAAAAAAAAAAAAC4CAABkcnMvZTJvRG9jLnhtbFBLAQItABQABgAIAAAAIQCAbEVx&#10;2QAAAAcBAAAPAAAAAAAAAAAAAAAAAGwEAABkcnMvZG93bnJldi54bWxQSwUGAAAAAAQABADzAAAA&#10;cgUAAAAA&#10;" o:allowincell="f"/>
            </w:pict>
          </mc:Fallback>
        </mc:AlternateContent>
      </w:r>
    </w:p>
    <w:p w14:paraId="51C09B70" w14:textId="77777777" w:rsidR="005C56C3" w:rsidRDefault="005C56C3" w:rsidP="005C56C3"/>
    <w:p w14:paraId="65180BC0" w14:textId="24EE724F" w:rsidR="005C56C3" w:rsidRDefault="009D384A" w:rsidP="00AA1373">
      <w:pPr>
        <w:pStyle w:val="Rubrik2"/>
        <w:jc w:val="both"/>
        <w:rPr>
          <w:b/>
          <w:sz w:val="28"/>
        </w:rPr>
      </w:pPr>
      <w:r>
        <w:rPr>
          <w:b/>
          <w:sz w:val="28"/>
        </w:rPr>
        <w:t xml:space="preserve">LIFS </w:t>
      </w:r>
      <w:r w:rsidR="006329C4">
        <w:rPr>
          <w:b/>
          <w:sz w:val="28"/>
        </w:rPr>
        <w:t>2018</w:t>
      </w:r>
      <w:r w:rsidR="00A7014B">
        <w:rPr>
          <w:b/>
          <w:sz w:val="28"/>
        </w:rPr>
        <w:t>:X</w:t>
      </w:r>
    </w:p>
    <w:p w14:paraId="6687AC73" w14:textId="77777777" w:rsidR="005C56C3" w:rsidRDefault="005C56C3" w:rsidP="00AA1373">
      <w:pPr>
        <w:jc w:val="both"/>
      </w:pPr>
    </w:p>
    <w:p w14:paraId="751BF27E" w14:textId="4C75EA84" w:rsidR="00BD3936" w:rsidRDefault="00BD3936" w:rsidP="00BD3936">
      <w:pPr>
        <w:pStyle w:val="Rubrik1"/>
        <w:rPr>
          <w:sz w:val="28"/>
          <w:szCs w:val="28"/>
        </w:rPr>
      </w:pPr>
      <w:bookmarkStart w:id="1" w:name="_Toc509563341"/>
      <w:r w:rsidRPr="00BD3936">
        <w:rPr>
          <w:sz w:val="28"/>
          <w:szCs w:val="28"/>
        </w:rPr>
        <w:t>Lotteriinspektionens föreskrifter om ansökan om licens;</w:t>
      </w:r>
      <w:bookmarkEnd w:id="1"/>
    </w:p>
    <w:p w14:paraId="62B2AD3B" w14:textId="77777777" w:rsidR="00BD3936" w:rsidRPr="00BD3936" w:rsidRDefault="00BD3936" w:rsidP="00BD3936"/>
    <w:p w14:paraId="037F79F2" w14:textId="77777777" w:rsidR="00BD3936" w:rsidRDefault="00BD3936" w:rsidP="00BD3936">
      <w:pPr>
        <w:rPr>
          <w:szCs w:val="24"/>
        </w:rPr>
      </w:pPr>
      <w:r>
        <w:rPr>
          <w:szCs w:val="24"/>
        </w:rPr>
        <w:t>beslutade den xx 2018.</w:t>
      </w:r>
    </w:p>
    <w:p w14:paraId="0965961A" w14:textId="77777777" w:rsidR="00BD3936" w:rsidRPr="00BD3936" w:rsidRDefault="00BD3936" w:rsidP="00BD3936"/>
    <w:p w14:paraId="4C32BCD7" w14:textId="77777777" w:rsidR="00BD3936" w:rsidRDefault="00BD3936" w:rsidP="00BD3936">
      <w:r>
        <w:t>Lotteriinspektionen föreskriver</w:t>
      </w:r>
      <w:r>
        <w:rPr>
          <w:rStyle w:val="Fotnotsreferens"/>
        </w:rPr>
        <w:footnoteReference w:id="1"/>
      </w:r>
      <w:r>
        <w:t xml:space="preserve"> följande med stöd av 15 kap. 2 § spelförordningen (2018:000).</w:t>
      </w:r>
    </w:p>
    <w:p w14:paraId="518361B1" w14:textId="77777777" w:rsidR="00BD3936" w:rsidRDefault="00BD3936" w:rsidP="00BD3936"/>
    <w:p w14:paraId="3847981F" w14:textId="77777777" w:rsidR="00BD3936" w:rsidRDefault="00BD3936" w:rsidP="00BD3936">
      <w:pPr>
        <w:rPr>
          <w:b/>
        </w:rPr>
      </w:pPr>
      <w:r>
        <w:rPr>
          <w:b/>
        </w:rPr>
        <w:t>Tillämpningsområde</w:t>
      </w:r>
    </w:p>
    <w:p w14:paraId="2DA3A86B" w14:textId="77777777" w:rsidR="00BD3936" w:rsidRDefault="00BD3936" w:rsidP="00BD3936">
      <w:r>
        <w:rPr>
          <w:b/>
        </w:rPr>
        <w:t>1 §</w:t>
      </w:r>
      <w:r>
        <w:t xml:space="preserve">  Dessa föreskrifter gäller för den som ansöker om </w:t>
      </w:r>
    </w:p>
    <w:p w14:paraId="7A80CB76" w14:textId="77777777" w:rsidR="00BD3936" w:rsidRDefault="00BD3936" w:rsidP="00BD3936">
      <w:pPr>
        <w:ind w:left="142"/>
      </w:pPr>
      <w:r>
        <w:t>1. licens att tillhandahålla spel enligt 5–10 kap. spellagen (2018:000),</w:t>
      </w:r>
    </w:p>
    <w:p w14:paraId="3A0A6FB8" w14:textId="77777777" w:rsidR="00BD3936" w:rsidRDefault="00BD3936" w:rsidP="00BD3936">
      <w:pPr>
        <w:ind w:left="142"/>
      </w:pPr>
      <w:r>
        <w:t>2. prövning av internationellt samarbete enligt 11 kap. 1 § spellagen, och</w:t>
      </w:r>
    </w:p>
    <w:p w14:paraId="3D6CB771" w14:textId="77777777" w:rsidR="00BD3936" w:rsidRDefault="00BD3936" w:rsidP="00BD3936">
      <w:pPr>
        <w:ind w:left="142"/>
      </w:pPr>
      <w:r>
        <w:t>3. tillstånd att inneha penning-, värde- och varuspelsautomater enligt 11 kap. 7 § spellagen.</w:t>
      </w:r>
    </w:p>
    <w:p w14:paraId="0EC63C7A" w14:textId="77777777" w:rsidR="00BD3936" w:rsidRDefault="00BD3936" w:rsidP="00BD3936">
      <w:pPr>
        <w:rPr>
          <w:color w:val="FF0000"/>
        </w:rPr>
      </w:pPr>
    </w:p>
    <w:p w14:paraId="660AC04D" w14:textId="77777777" w:rsidR="00BD3936" w:rsidRDefault="00BD3936" w:rsidP="00BD3936">
      <w:pPr>
        <w:rPr>
          <w:b/>
        </w:rPr>
      </w:pPr>
      <w:r>
        <w:rPr>
          <w:b/>
        </w:rPr>
        <w:t>Uttryck i föreskriften</w:t>
      </w:r>
    </w:p>
    <w:p w14:paraId="45803BB7" w14:textId="77777777" w:rsidR="00BD3936" w:rsidRDefault="00BD3936" w:rsidP="00BD3936">
      <w:r>
        <w:rPr>
          <w:b/>
        </w:rPr>
        <w:t>2 §</w:t>
      </w:r>
      <w:r>
        <w:t xml:space="preserve">  De uttryck och benämningar som används i föreskriften har samma betydelse som i spellagen (2018:000) och spelförordningen.</w:t>
      </w:r>
    </w:p>
    <w:p w14:paraId="637FAAFA" w14:textId="77777777" w:rsidR="00BD3936" w:rsidRDefault="00BD3936" w:rsidP="00BD3936">
      <w:pPr>
        <w:rPr>
          <w:color w:val="1F497D" w:themeColor="text2"/>
          <w:w w:val="104"/>
        </w:rPr>
      </w:pPr>
      <w:r>
        <w:rPr>
          <w:w w:val="104"/>
        </w:rPr>
        <w:t xml:space="preserve">   </w:t>
      </w:r>
    </w:p>
    <w:p w14:paraId="33CF2E4F" w14:textId="77777777" w:rsidR="00BD3936" w:rsidRDefault="00BD3936" w:rsidP="00BD3936">
      <w:pPr>
        <w:rPr>
          <w:b/>
        </w:rPr>
      </w:pPr>
      <w:r>
        <w:rPr>
          <w:b/>
        </w:rPr>
        <w:t>Ansökan om licens och tillstånd</w:t>
      </w:r>
    </w:p>
    <w:p w14:paraId="2E305F59" w14:textId="77777777" w:rsidR="00BD3936" w:rsidRDefault="00BD3936" w:rsidP="00BD3936">
      <w:r>
        <w:rPr>
          <w:b/>
        </w:rPr>
        <w:t>3 §</w:t>
      </w:r>
      <w:r>
        <w:t xml:space="preserve">  En ansökan om licens för spel enligt 5</w:t>
      </w:r>
      <w:r w:rsidRPr="00445D6B">
        <w:t xml:space="preserve">–10 </w:t>
      </w:r>
      <w:r>
        <w:t>kap. spellagen och ansökan om internationellt samarbete enligt 11 kap. 1 § spellagen ska utformas i enlighet med de blanketter som spelmyndigheten tillhandahåller och ska utöver vad som framgår av bilagorna 1</w:t>
      </w:r>
      <w:r>
        <w:rPr>
          <w:color w:val="1F497D"/>
        </w:rPr>
        <w:t>–</w:t>
      </w:r>
      <w:r>
        <w:t xml:space="preserve">6 också innehålla uppgifter </w:t>
      </w:r>
    </w:p>
    <w:p w14:paraId="10C69A39" w14:textId="77777777" w:rsidR="00BD3936" w:rsidRDefault="00BD3936" w:rsidP="00BD3936">
      <w:r>
        <w:t>1. om sökanden, sökandens ledning, styrelse och representant som behövs för att pröva sökandens lämplighet enligt 4 kap. spellagen,</w:t>
      </w:r>
    </w:p>
    <w:p w14:paraId="2E173BB9" w14:textId="77777777" w:rsidR="00BD3936" w:rsidRDefault="00BD3936" w:rsidP="00BD3936">
      <w:r>
        <w:t>2. om verksamheten, verksamhetens personal och personalens kompetenser som behövs för att kunna pröva en ansökan om licens för att tillhandahålla spel enligt 4 kap. spellagen, och</w:t>
      </w:r>
    </w:p>
    <w:p w14:paraId="4C5AF8D4" w14:textId="77777777" w:rsidR="00BD3936" w:rsidRDefault="00BD3936" w:rsidP="00BD3936">
      <w:r>
        <w:t>3. för att pröva att spelverksamheten är lämplig ur allmän synpunkt samt kommer att bedrivas på ett sunt och säkert sätt.</w:t>
      </w:r>
    </w:p>
    <w:p w14:paraId="5908C7F0" w14:textId="77777777" w:rsidR="00BD3936" w:rsidRDefault="00BD3936" w:rsidP="00BD3936">
      <w:pPr>
        <w:rPr>
          <w:b/>
        </w:rPr>
      </w:pPr>
    </w:p>
    <w:p w14:paraId="40EB23BF" w14:textId="77777777" w:rsidR="00BD3936" w:rsidRDefault="00BD3936" w:rsidP="00BD3936">
      <w:r>
        <w:rPr>
          <w:b/>
        </w:rPr>
        <w:t>4 §</w:t>
      </w:r>
      <w:r>
        <w:t xml:space="preserve">   En ansökan om tillstånd enligt 11 kap. 7 § spellagen ska utformas i enlighet med de blanketter som spelmyndigheten tillhandahåller och ska utöver vad som framgår av bilaga 7 också innehålla uppgifter</w:t>
      </w:r>
    </w:p>
    <w:p w14:paraId="17C71CE6" w14:textId="77777777" w:rsidR="00BD3936" w:rsidRDefault="00BD3936" w:rsidP="00BD3936">
      <w:r>
        <w:t>1. om sökanden, sökandens ledning och styrelse som behövs för att pröva sökandens lämplighet enligt 4 kap. spellagen, och</w:t>
      </w:r>
    </w:p>
    <w:p w14:paraId="4CAC541C" w14:textId="77777777" w:rsidR="00BD3936" w:rsidRDefault="00BD3936" w:rsidP="00BD3936">
      <w:r>
        <w:t>2. om verksamheten, verksamhetens personal och personalens kompetenser som behövs för att kunna pröva en ansökan om licens för att inneha penning-, värde- och varuspelsautomater enligt 4 kap. spellagen.</w:t>
      </w:r>
    </w:p>
    <w:p w14:paraId="0A2384A0" w14:textId="77777777" w:rsidR="00BD3936" w:rsidRDefault="00BD3936" w:rsidP="00BD3936"/>
    <w:p w14:paraId="0FA3A86C" w14:textId="77777777" w:rsidR="00BD3936" w:rsidRDefault="00BD3936" w:rsidP="00BD3936">
      <w:r>
        <w:rPr>
          <w:b/>
        </w:rPr>
        <w:lastRenderedPageBreak/>
        <w:t>5 §</w:t>
      </w:r>
      <w:r>
        <w:t xml:space="preserve">  Den som ansöker om licens enligt 6 kap. 8 § eller 9 kap. 3 § undantas från kravet på att upprätta och bifoga en handlingsplan enligt 14 kap. 1 § spellagen (2018:000) till ansökan om licens.</w:t>
      </w:r>
    </w:p>
    <w:p w14:paraId="1480F6DA" w14:textId="77777777" w:rsidR="00BD3936" w:rsidRDefault="00BD3936" w:rsidP="00BD3936">
      <w:pPr>
        <w:rPr>
          <w:b/>
        </w:rPr>
      </w:pPr>
    </w:p>
    <w:p w14:paraId="328AC4D7" w14:textId="77777777" w:rsidR="00BD3936" w:rsidRDefault="00BD3936" w:rsidP="00BD3936">
      <w:r>
        <w:rPr>
          <w:b/>
        </w:rPr>
        <w:t xml:space="preserve">6 §   </w:t>
      </w:r>
      <w:r>
        <w:t>Om sökanden inte är folkbokförd eller etablerad i Sverige ska motsvarande handlingar enligt 3–4 §§ från det land där sökanden är folkbokförd eller etablerad bifogas.</w:t>
      </w:r>
    </w:p>
    <w:p w14:paraId="10AE3610" w14:textId="77777777" w:rsidR="00BD3936" w:rsidRDefault="00BD3936" w:rsidP="00BD3936">
      <w:r>
        <w:t xml:space="preserve">    I de fall kopia på begärd handling lämnas in ska kopian vara vidimerad.  </w:t>
      </w:r>
    </w:p>
    <w:p w14:paraId="065CC202" w14:textId="77777777" w:rsidR="00BD3936" w:rsidRDefault="00BD3936" w:rsidP="00BD3936">
      <w:pPr>
        <w:rPr>
          <w:i/>
          <w:color w:val="0070C0"/>
        </w:rPr>
      </w:pPr>
    </w:p>
    <w:p w14:paraId="2F8B7110" w14:textId="77777777" w:rsidR="00BD3936" w:rsidRDefault="00BD3936" w:rsidP="00BD3936">
      <w:r>
        <w:rPr>
          <w:b/>
        </w:rPr>
        <w:t xml:space="preserve">7 §  </w:t>
      </w:r>
      <w:r>
        <w:t xml:space="preserve">Spelmyndigheten kan, om det anses nödvändigt för prövningen av ansökan, begära in andra handlingar än de som anges i 3–5 §§. </w:t>
      </w:r>
    </w:p>
    <w:p w14:paraId="137D3E58" w14:textId="77777777" w:rsidR="00BD3936" w:rsidRDefault="00BD3936" w:rsidP="00BD3936">
      <w:r>
        <w:t xml:space="preserve">     Spelmyndigheten kan besluta om undantag från att lämna viss handling enligt 3</w:t>
      </w:r>
      <w:r>
        <w:softHyphen/>
        <w:t xml:space="preserve"> eller 4 §§, om kraven på informationen inte kan anses stå i proportion till den nytta spelmyndigheten kan ha av informationen vid prövningen eller om kraven inte kan anses vara anpassade till det spel som ansökan avser. </w:t>
      </w:r>
    </w:p>
    <w:p w14:paraId="46CD6D0A" w14:textId="77777777" w:rsidR="00BD3936" w:rsidRDefault="00BD3936" w:rsidP="00BD3936">
      <w:r>
        <w:t>_________________</w:t>
      </w:r>
    </w:p>
    <w:p w14:paraId="51DD05E1" w14:textId="77777777" w:rsidR="00BD3936" w:rsidRDefault="00BD3936" w:rsidP="00BD3936">
      <w:pPr>
        <w:rPr>
          <w:b/>
          <w:bCs/>
        </w:rPr>
      </w:pPr>
      <w:r>
        <w:rPr>
          <w:b/>
          <w:bCs/>
        </w:rPr>
        <w:t>Ikraftträdande- och övergångsbestämmelser</w:t>
      </w:r>
    </w:p>
    <w:p w14:paraId="27375C23" w14:textId="77777777" w:rsidR="00BD3936" w:rsidRDefault="00BD3936" w:rsidP="009B6858">
      <w:pPr>
        <w:pStyle w:val="Liststycke"/>
        <w:numPr>
          <w:ilvl w:val="0"/>
          <w:numId w:val="1"/>
        </w:numPr>
      </w:pPr>
      <w:r>
        <w:t>Dessa föreskrifter träder ikraft den 1 januari 2019.</w:t>
      </w:r>
    </w:p>
    <w:p w14:paraId="11D66490" w14:textId="77777777" w:rsidR="00BD3936" w:rsidRDefault="00BD3936" w:rsidP="009B6858">
      <w:pPr>
        <w:pStyle w:val="Liststycke"/>
        <w:numPr>
          <w:ilvl w:val="0"/>
          <w:numId w:val="1"/>
        </w:numPr>
      </w:pPr>
      <w:r>
        <w:t>Föreskrifterna får tillämpas före ikraftträdandet på ansökningar för licens som lämnas in till Lotteriinspektionen efter den 1 augusti 2018 och som avser tid efter den 1 januari 2019.</w:t>
      </w:r>
    </w:p>
    <w:p w14:paraId="68DCA47A" w14:textId="77777777" w:rsidR="00BD3936" w:rsidRDefault="00BD3936" w:rsidP="00BD3936"/>
    <w:p w14:paraId="739ED70D" w14:textId="77777777" w:rsidR="00BD3936" w:rsidRDefault="00BD3936" w:rsidP="00BD3936">
      <w:r>
        <w:t>På Lotteriinspektionens vägnar</w:t>
      </w:r>
    </w:p>
    <w:p w14:paraId="2FACFBCB" w14:textId="77777777" w:rsidR="00BD3936" w:rsidRDefault="00BD3936" w:rsidP="00BD3936"/>
    <w:p w14:paraId="1A446E25" w14:textId="77777777" w:rsidR="00BD3936" w:rsidRDefault="00BD3936" w:rsidP="00BD3936"/>
    <w:p w14:paraId="4E423B49" w14:textId="77777777" w:rsidR="00BD3936" w:rsidRDefault="00BD3936" w:rsidP="00BD3936"/>
    <w:p w14:paraId="5DE9420C" w14:textId="77777777" w:rsidR="00BD3936" w:rsidRDefault="00BD3936" w:rsidP="00BD3936"/>
    <w:p w14:paraId="5897C117" w14:textId="77777777" w:rsidR="00BD3936" w:rsidRDefault="00BD3936" w:rsidP="00BD3936">
      <w:r>
        <w:t>CAMILLA ROSENBERG</w:t>
      </w:r>
    </w:p>
    <w:p w14:paraId="50D77D6D" w14:textId="77777777" w:rsidR="00BD3936" w:rsidRDefault="00BD3936" w:rsidP="00BD3936"/>
    <w:p w14:paraId="75F391EA" w14:textId="77777777" w:rsidR="00BD3936" w:rsidRDefault="00BD3936" w:rsidP="00BD3936">
      <w:r>
        <w:tab/>
      </w:r>
      <w:r>
        <w:tab/>
      </w:r>
      <w:r>
        <w:tab/>
      </w:r>
      <w:r>
        <w:tab/>
        <w:t>Johan Röhr</w:t>
      </w:r>
    </w:p>
    <w:p w14:paraId="1C31BD9D" w14:textId="77777777" w:rsidR="00BD3936" w:rsidRDefault="00BD3936" w:rsidP="00BD3936">
      <w:pPr>
        <w:rPr>
          <w:sz w:val="42"/>
          <w:szCs w:val="32"/>
        </w:rPr>
      </w:pPr>
      <w:r>
        <w:br w:type="page"/>
      </w:r>
    </w:p>
    <w:p w14:paraId="539B77C8" w14:textId="55A846C5" w:rsidR="00BD3936" w:rsidRDefault="00BD3936" w:rsidP="00BD3936">
      <w:pPr>
        <w:pStyle w:val="Rubrik1"/>
        <w:rPr>
          <w:szCs w:val="36"/>
        </w:rPr>
      </w:pPr>
      <w:bookmarkStart w:id="2" w:name="_Toc509901144"/>
      <w:r>
        <w:rPr>
          <w:szCs w:val="36"/>
        </w:rPr>
        <w:lastRenderedPageBreak/>
        <w:t>Bilaga 1</w:t>
      </w:r>
      <w:bookmarkStart w:id="3" w:name="_Toc509901145"/>
      <w:bookmarkEnd w:id="2"/>
      <w:r>
        <w:rPr>
          <w:szCs w:val="36"/>
        </w:rPr>
        <w:t xml:space="preserve"> Ansökan om licens att tillhandahålla kasinospel på kasino, spel på värdeautomater och lotterier enligt 5 kap. spellagen</w:t>
      </w:r>
      <w:bookmarkEnd w:id="3"/>
    </w:p>
    <w:p w14:paraId="33AFE216" w14:textId="77777777" w:rsidR="00BD3936" w:rsidRPr="00BD3936" w:rsidRDefault="00BD3936" w:rsidP="00BD3936"/>
    <w:p w14:paraId="27A7C4F7" w14:textId="04935BA6" w:rsidR="00BD3936" w:rsidRPr="00BD3936" w:rsidRDefault="00BD3936" w:rsidP="00BD3936">
      <w:pPr>
        <w:pStyle w:val="Rubrik1"/>
      </w:pPr>
      <w:r>
        <w:t>1. Följande handlingar ska bifogas ansökan</w:t>
      </w:r>
    </w:p>
    <w:p w14:paraId="62260AEC" w14:textId="77777777" w:rsidR="00BD3936" w:rsidRDefault="00BD3936" w:rsidP="009B6858">
      <w:pPr>
        <w:numPr>
          <w:ilvl w:val="0"/>
          <w:numId w:val="2"/>
        </w:numPr>
        <w:spacing w:line="300" w:lineRule="exact"/>
      </w:pPr>
      <w:r>
        <w:t xml:space="preserve">spelkonceptbeskrivning </w:t>
      </w:r>
    </w:p>
    <w:p w14:paraId="687DE808" w14:textId="77777777" w:rsidR="00BD3936" w:rsidRDefault="00BD3936" w:rsidP="009B6858">
      <w:pPr>
        <w:numPr>
          <w:ilvl w:val="0"/>
          <w:numId w:val="2"/>
        </w:numPr>
        <w:spacing w:line="300" w:lineRule="exact"/>
      </w:pPr>
      <w:r>
        <w:t>affärsplan</w:t>
      </w:r>
    </w:p>
    <w:p w14:paraId="413B751D" w14:textId="77777777" w:rsidR="00BD3936" w:rsidRDefault="00BD3936" w:rsidP="009B6858">
      <w:pPr>
        <w:numPr>
          <w:ilvl w:val="0"/>
          <w:numId w:val="2"/>
        </w:numPr>
        <w:spacing w:line="300" w:lineRule="exact"/>
      </w:pPr>
      <w:r>
        <w:t>beskrivning av ägarstruktur/koncernstruktur</w:t>
      </w:r>
    </w:p>
    <w:p w14:paraId="2108BD31" w14:textId="77777777" w:rsidR="00BD3936" w:rsidRDefault="00BD3936" w:rsidP="009B6858">
      <w:pPr>
        <w:numPr>
          <w:ilvl w:val="0"/>
          <w:numId w:val="2"/>
        </w:numPr>
        <w:spacing w:line="300" w:lineRule="exact"/>
      </w:pPr>
      <w:r>
        <w:t>beskrivning av verksamheten</w:t>
      </w:r>
    </w:p>
    <w:p w14:paraId="674ECA9A" w14:textId="77777777" w:rsidR="00BD3936" w:rsidRDefault="00BD3936" w:rsidP="009B6858">
      <w:pPr>
        <w:numPr>
          <w:ilvl w:val="0"/>
          <w:numId w:val="2"/>
        </w:numPr>
        <w:spacing w:line="300" w:lineRule="exact"/>
      </w:pPr>
      <w:r>
        <w:t>beskrivning av hantering av personuppgifter</w:t>
      </w:r>
    </w:p>
    <w:p w14:paraId="54BF72ED" w14:textId="77777777" w:rsidR="00BD3936" w:rsidRDefault="00BD3936" w:rsidP="009B6858">
      <w:pPr>
        <w:numPr>
          <w:ilvl w:val="0"/>
          <w:numId w:val="2"/>
        </w:numPr>
        <w:spacing w:line="300" w:lineRule="exact"/>
      </w:pPr>
      <w:r>
        <w:t>ekonomiska handlingar</w:t>
      </w:r>
    </w:p>
    <w:p w14:paraId="4FA8C709" w14:textId="77777777" w:rsidR="00BD3936" w:rsidRDefault="00BD3936" w:rsidP="009B6858">
      <w:pPr>
        <w:numPr>
          <w:ilvl w:val="0"/>
          <w:numId w:val="3"/>
        </w:numPr>
        <w:spacing w:line="300" w:lineRule="exact"/>
        <w:contextualSpacing/>
      </w:pPr>
      <w:r>
        <w:t xml:space="preserve">årsredovisning inklusive revisionsberättelse för de senast fem avslutade verksamhetsåren </w:t>
      </w:r>
    </w:p>
    <w:p w14:paraId="18E8956A" w14:textId="77777777" w:rsidR="00BD3936" w:rsidRDefault="00BD3936" w:rsidP="009B6858">
      <w:pPr>
        <w:numPr>
          <w:ilvl w:val="0"/>
          <w:numId w:val="3"/>
        </w:numPr>
        <w:spacing w:line="300" w:lineRule="exact"/>
        <w:contextualSpacing/>
      </w:pPr>
      <w:r>
        <w:t>ekonomisk prognos för sökt licenstid med antaganden och kommentarer från ledningen</w:t>
      </w:r>
    </w:p>
    <w:p w14:paraId="2DB8C1A0" w14:textId="77777777" w:rsidR="00BD3936" w:rsidRDefault="00BD3936" w:rsidP="009B6858">
      <w:pPr>
        <w:numPr>
          <w:ilvl w:val="0"/>
          <w:numId w:val="3"/>
        </w:numPr>
        <w:spacing w:line="300" w:lineRule="exact"/>
        <w:contextualSpacing/>
      </w:pPr>
      <w:r>
        <w:t>finansieringsplan</w:t>
      </w:r>
    </w:p>
    <w:p w14:paraId="23E8E0DB" w14:textId="77777777" w:rsidR="00BD3936" w:rsidRDefault="00BD3936" w:rsidP="009B6858">
      <w:pPr>
        <w:numPr>
          <w:ilvl w:val="0"/>
          <w:numId w:val="2"/>
        </w:numPr>
        <w:spacing w:line="300" w:lineRule="exact"/>
      </w:pPr>
      <w:r>
        <w:t>skuldfrihetsintyg eller skuldutdrag från Kronofogdemyndigheten</w:t>
      </w:r>
    </w:p>
    <w:p w14:paraId="38070135" w14:textId="77777777" w:rsidR="00BD3936" w:rsidRDefault="00BD3936" w:rsidP="009B6858">
      <w:pPr>
        <w:numPr>
          <w:ilvl w:val="0"/>
          <w:numId w:val="2"/>
        </w:numPr>
        <w:spacing w:line="300" w:lineRule="exact"/>
      </w:pPr>
      <w:r>
        <w:t>utdrag ur skattekonto från Skatteverket</w:t>
      </w:r>
    </w:p>
    <w:p w14:paraId="7FC62B50" w14:textId="77777777" w:rsidR="00BD3936" w:rsidRDefault="00BD3936" w:rsidP="009B6858">
      <w:pPr>
        <w:numPr>
          <w:ilvl w:val="0"/>
          <w:numId w:val="2"/>
        </w:numPr>
        <w:spacing w:line="300" w:lineRule="exact"/>
      </w:pPr>
      <w:r>
        <w:t>senaste beskedet om slutlig skatt från Skatteverket</w:t>
      </w:r>
    </w:p>
    <w:p w14:paraId="70788CD4" w14:textId="77777777" w:rsidR="00BD3936" w:rsidRDefault="00BD3936" w:rsidP="009B6858">
      <w:pPr>
        <w:numPr>
          <w:ilvl w:val="0"/>
          <w:numId w:val="2"/>
        </w:numPr>
        <w:spacing w:line="300" w:lineRule="exact"/>
      </w:pPr>
      <w:r>
        <w:t>uppdragsavtal enligt 11 kap. 6 § spellagen</w:t>
      </w:r>
    </w:p>
    <w:p w14:paraId="5BBF8917" w14:textId="77777777" w:rsidR="00BD3936" w:rsidRDefault="00BD3936" w:rsidP="009B6858">
      <w:pPr>
        <w:numPr>
          <w:ilvl w:val="0"/>
          <w:numId w:val="2"/>
        </w:numPr>
        <w:spacing w:line="300" w:lineRule="exact"/>
      </w:pPr>
      <w:r>
        <w:t>handlingsplan enligt 14 kap. 1 § spellagen</w:t>
      </w:r>
    </w:p>
    <w:p w14:paraId="5DFB1CBB" w14:textId="7D813CC1" w:rsidR="00BD3936" w:rsidRDefault="00BD3936" w:rsidP="009B6858">
      <w:pPr>
        <w:numPr>
          <w:ilvl w:val="0"/>
          <w:numId w:val="2"/>
        </w:numPr>
        <w:spacing w:line="300" w:lineRule="exact"/>
      </w:pPr>
      <w:r>
        <w:t>registreringsbevis</w:t>
      </w:r>
    </w:p>
    <w:p w14:paraId="6204C55A" w14:textId="77777777" w:rsidR="00BD3936" w:rsidRDefault="00BD3936" w:rsidP="00BD3936">
      <w:pPr>
        <w:spacing w:line="300" w:lineRule="exact"/>
      </w:pPr>
    </w:p>
    <w:p w14:paraId="058A28EC" w14:textId="77777777" w:rsidR="00BD3936" w:rsidRDefault="00BD3936" w:rsidP="00BD3936">
      <w:pPr>
        <w:pStyle w:val="Rubrik1"/>
      </w:pPr>
      <w:r>
        <w:t xml:space="preserve">2. För fysiska personer ska även följande handlingar bifogas </w:t>
      </w:r>
    </w:p>
    <w:p w14:paraId="2050AA4C" w14:textId="77777777" w:rsidR="00BD3936" w:rsidRDefault="00BD3936" w:rsidP="009B6858">
      <w:pPr>
        <w:numPr>
          <w:ilvl w:val="0"/>
          <w:numId w:val="4"/>
        </w:numPr>
        <w:spacing w:line="300" w:lineRule="exact"/>
      </w:pPr>
      <w:r>
        <w:t>personbevis eller vidimerad kopia av identitetshandling</w:t>
      </w:r>
    </w:p>
    <w:p w14:paraId="51A1E0CD" w14:textId="77777777" w:rsidR="00BD3936" w:rsidRDefault="00BD3936" w:rsidP="009B6858">
      <w:pPr>
        <w:numPr>
          <w:ilvl w:val="0"/>
          <w:numId w:val="4"/>
        </w:numPr>
        <w:spacing w:line="300" w:lineRule="exact"/>
      </w:pPr>
      <w:r>
        <w:t>konkursfrihetsbevis från Bolagsverket</w:t>
      </w:r>
    </w:p>
    <w:p w14:paraId="4A3A0558" w14:textId="77777777" w:rsidR="00BD3936" w:rsidRDefault="00BD3936" w:rsidP="009B6858">
      <w:pPr>
        <w:numPr>
          <w:ilvl w:val="0"/>
          <w:numId w:val="4"/>
        </w:numPr>
        <w:spacing w:line="300" w:lineRule="exact"/>
      </w:pPr>
      <w:r>
        <w:t>bevis från Bolagsverket att näringsförbud inte föreligger</w:t>
      </w:r>
    </w:p>
    <w:p w14:paraId="2EEBD7E3" w14:textId="77777777" w:rsidR="00BD3936" w:rsidRDefault="00BD3936" w:rsidP="009B6858">
      <w:pPr>
        <w:numPr>
          <w:ilvl w:val="0"/>
          <w:numId w:val="4"/>
        </w:numPr>
        <w:spacing w:line="300" w:lineRule="exact"/>
      </w:pPr>
      <w:r>
        <w:t>förvaltarfrihetsbevis</w:t>
      </w:r>
    </w:p>
    <w:p w14:paraId="28C5EDEB" w14:textId="77777777" w:rsidR="00BD3936" w:rsidRDefault="00BD3936" w:rsidP="009B6858">
      <w:pPr>
        <w:numPr>
          <w:ilvl w:val="0"/>
          <w:numId w:val="4"/>
        </w:numPr>
        <w:spacing w:line="300" w:lineRule="exact"/>
      </w:pPr>
      <w:r>
        <w:t xml:space="preserve">förteckning över sysselsättning som har betydelse för ansökan om licens </w:t>
      </w:r>
    </w:p>
    <w:p w14:paraId="4C450AAA" w14:textId="77777777" w:rsidR="00BD3936" w:rsidRDefault="00BD3936" w:rsidP="009B6858">
      <w:pPr>
        <w:numPr>
          <w:ilvl w:val="0"/>
          <w:numId w:val="4"/>
        </w:numPr>
        <w:spacing w:line="300" w:lineRule="exact"/>
      </w:pPr>
      <w:r>
        <w:t>utdrag från Polismyndighetens belastningsregister eller motsvarande från de länder personen bott i de senaste fem åren</w:t>
      </w:r>
    </w:p>
    <w:p w14:paraId="0FB701BD" w14:textId="77777777" w:rsidR="00BD3936" w:rsidRDefault="00BD3936" w:rsidP="009B6858">
      <w:pPr>
        <w:numPr>
          <w:ilvl w:val="0"/>
          <w:numId w:val="4"/>
        </w:numPr>
        <w:spacing w:line="300" w:lineRule="exact"/>
      </w:pPr>
      <w:r>
        <w:t>skuldfrihetsintyg eller skuldutdrag från Kronofogdemyndigheten eller motsvarande från de länder personen bott de senaste fem åren</w:t>
      </w:r>
    </w:p>
    <w:p w14:paraId="7ACA6B4D" w14:textId="77777777" w:rsidR="00BD3936" w:rsidRDefault="00BD3936" w:rsidP="009B6858">
      <w:pPr>
        <w:numPr>
          <w:ilvl w:val="0"/>
          <w:numId w:val="4"/>
        </w:numPr>
        <w:spacing w:line="300" w:lineRule="exact"/>
      </w:pPr>
      <w:r>
        <w:t>utdrag ur skattekonto från Skatteverket</w:t>
      </w:r>
    </w:p>
    <w:p w14:paraId="4283594A" w14:textId="77777777" w:rsidR="00BD3936" w:rsidRDefault="00BD3936" w:rsidP="009B6858">
      <w:pPr>
        <w:numPr>
          <w:ilvl w:val="0"/>
          <w:numId w:val="4"/>
        </w:numPr>
        <w:spacing w:line="300" w:lineRule="exact"/>
      </w:pPr>
      <w:r>
        <w:t>senaste besked om slutlig skatt från Skatteverket</w:t>
      </w:r>
    </w:p>
    <w:p w14:paraId="44055083" w14:textId="77777777" w:rsidR="00BD3936" w:rsidRDefault="00BD3936" w:rsidP="00BD3936"/>
    <w:p w14:paraId="1AEE8942" w14:textId="77777777" w:rsidR="00BD3936" w:rsidRDefault="00BD3936" w:rsidP="00BD3936">
      <w:pPr>
        <w:pStyle w:val="Rubrik1"/>
      </w:pPr>
      <w:r>
        <w:t xml:space="preserve">3. Vid ansökan om licens att tillhandahålla spel på värdeautomater placerade på en restaurang enligt 5 kap. 7 § spellagen ska utöver 1–2 följande handlingar bifogas </w:t>
      </w:r>
    </w:p>
    <w:p w14:paraId="7B983CEB" w14:textId="77777777" w:rsidR="00582ABD" w:rsidRDefault="00582ABD" w:rsidP="00BD3936">
      <w:pPr>
        <w:rPr>
          <w:bCs/>
        </w:rPr>
      </w:pPr>
    </w:p>
    <w:p w14:paraId="4C147062" w14:textId="079BB5C0" w:rsidR="00BD3936" w:rsidRDefault="00BD3936" w:rsidP="00BD3936">
      <w:pPr>
        <w:rPr>
          <w:bCs/>
        </w:rPr>
      </w:pPr>
      <w:r>
        <w:rPr>
          <w:bCs/>
        </w:rPr>
        <w:t>För det fall handlingarna 1–2 redan finns i ett ärende där spelmyndigheten beviljat licens, kan sökanden hänvisa till det underlaget vid ansökan om licens för att tillhandahålla spel på värdeautomater.</w:t>
      </w:r>
    </w:p>
    <w:p w14:paraId="6DC8CEDE" w14:textId="77777777" w:rsidR="00BD3936" w:rsidRDefault="00BD3936" w:rsidP="009B6858">
      <w:pPr>
        <w:numPr>
          <w:ilvl w:val="0"/>
          <w:numId w:val="5"/>
        </w:numPr>
        <w:spacing w:line="300" w:lineRule="exact"/>
      </w:pPr>
      <w:r>
        <w:t>serveringstillstånd enligt 8 kap. 14 § alkohollagen (2010:1622)</w:t>
      </w:r>
    </w:p>
    <w:p w14:paraId="453A0140" w14:textId="77777777" w:rsidR="00BD3936" w:rsidRDefault="00BD3936" w:rsidP="009B6858">
      <w:pPr>
        <w:numPr>
          <w:ilvl w:val="0"/>
          <w:numId w:val="5"/>
        </w:numPr>
        <w:spacing w:line="300" w:lineRule="exact"/>
        <w:rPr>
          <w:szCs w:val="24"/>
        </w:rPr>
      </w:pPr>
      <w:r>
        <w:t>finns ett registrerat ombud ska spelmyndighetens diarienummer anges</w:t>
      </w:r>
    </w:p>
    <w:p w14:paraId="5D4ECC97" w14:textId="77777777" w:rsidR="00BD3936" w:rsidRDefault="00BD3936" w:rsidP="009B6858">
      <w:pPr>
        <w:numPr>
          <w:ilvl w:val="0"/>
          <w:numId w:val="5"/>
        </w:numPr>
        <w:spacing w:line="300" w:lineRule="exact"/>
      </w:pPr>
      <w:r>
        <w:t xml:space="preserve">den del av serveringstillståndet eller villkorsbilagan till serveringstillståndet där serveringsutrymmet beskrivs alt. är inritad </w:t>
      </w:r>
    </w:p>
    <w:p w14:paraId="330B9C9D" w14:textId="77777777" w:rsidR="00BD3936" w:rsidRDefault="00BD3936" w:rsidP="009B6858">
      <w:pPr>
        <w:numPr>
          <w:ilvl w:val="0"/>
          <w:numId w:val="5"/>
        </w:numPr>
        <w:spacing w:line="300" w:lineRule="exact"/>
      </w:pPr>
      <w:r>
        <w:t>handlingar som visar att tekniska krav för spelverksamheten är uppfyllda</w:t>
      </w:r>
    </w:p>
    <w:p w14:paraId="5F84121E" w14:textId="77777777" w:rsidR="00BD3936" w:rsidRDefault="00BD3936" w:rsidP="009B6858">
      <w:pPr>
        <w:numPr>
          <w:ilvl w:val="0"/>
          <w:numId w:val="3"/>
        </w:numPr>
        <w:spacing w:line="300" w:lineRule="exact"/>
        <w:contextualSpacing/>
      </w:pPr>
      <w:r>
        <w:lastRenderedPageBreak/>
        <w:t>underlag för utförd kontroll, provning och certifiering enligt 16 kap. 3 § spellagen (2018:000)</w:t>
      </w:r>
    </w:p>
    <w:p w14:paraId="68B7F5FE" w14:textId="77777777" w:rsidR="00BD3936" w:rsidRDefault="00BD3936" w:rsidP="009B6858">
      <w:pPr>
        <w:numPr>
          <w:ilvl w:val="0"/>
          <w:numId w:val="3"/>
        </w:numPr>
        <w:spacing w:line="300" w:lineRule="exact"/>
        <w:contextualSpacing/>
      </w:pPr>
      <w:r>
        <w:t>underlag som visar de utvärderingsmetoder som använts i kontroll-, provnings- och certifieringsprocesserna</w:t>
      </w:r>
    </w:p>
    <w:p w14:paraId="7464FD18" w14:textId="6C13F6AB" w:rsidR="00BD3936" w:rsidRDefault="00BD3936" w:rsidP="009B6858">
      <w:pPr>
        <w:numPr>
          <w:ilvl w:val="0"/>
          <w:numId w:val="3"/>
        </w:numPr>
        <w:spacing w:line="300" w:lineRule="exact"/>
        <w:contextualSpacing/>
      </w:pPr>
      <w:r>
        <w:t>underlag som visar att det ackrediterade organet uppfyller kraven i 3 kap. Lotteriinspektionens föreskrifter och allmänna råd om tekniska krav samt ackreditering av organ för den som ska kontrollera, prova och certifiera spelverksamhet</w:t>
      </w:r>
    </w:p>
    <w:p w14:paraId="54EAEA51" w14:textId="77777777" w:rsidR="00BD3936" w:rsidRDefault="00BD3936" w:rsidP="00BD3936">
      <w:pPr>
        <w:spacing w:line="300" w:lineRule="exact"/>
        <w:ind w:left="1080"/>
        <w:contextualSpacing/>
      </w:pPr>
    </w:p>
    <w:p w14:paraId="614E6A2B" w14:textId="77777777" w:rsidR="00BD3936" w:rsidRDefault="00BD3936" w:rsidP="00BD3936">
      <w:pPr>
        <w:pStyle w:val="Rubrik1"/>
      </w:pPr>
      <w:r>
        <w:t xml:space="preserve">4. Vid ansökan om licens att tillhandahålla spel på värdeautomater i samband med bingo enligt 5 kap. 7 § spellagen ska utöver 1–2 följande handlingar bifogas </w:t>
      </w:r>
    </w:p>
    <w:p w14:paraId="5883FAA0" w14:textId="77777777" w:rsidR="00582ABD" w:rsidRDefault="00582ABD" w:rsidP="00BD3936">
      <w:pPr>
        <w:rPr>
          <w:bCs/>
        </w:rPr>
      </w:pPr>
    </w:p>
    <w:p w14:paraId="184BD58E" w14:textId="1A661017" w:rsidR="00BD3936" w:rsidRDefault="00BD3936" w:rsidP="00BD3936">
      <w:pPr>
        <w:rPr>
          <w:bCs/>
        </w:rPr>
      </w:pPr>
      <w:r>
        <w:rPr>
          <w:bCs/>
        </w:rPr>
        <w:t>För det fall handlingarna 1–2 redan finns i ett ärende där spelmyndigheten beviljat licens, kan sökanden hänvisa till det underlaget vid ansökan om licens för att tillhandahålla spel på värdeautomater.</w:t>
      </w:r>
    </w:p>
    <w:p w14:paraId="7EC7A8B6" w14:textId="77777777" w:rsidR="00BD3936" w:rsidRDefault="00BD3936" w:rsidP="009B6858">
      <w:pPr>
        <w:numPr>
          <w:ilvl w:val="0"/>
          <w:numId w:val="6"/>
        </w:numPr>
        <w:spacing w:line="300" w:lineRule="exact"/>
      </w:pPr>
      <w:r>
        <w:t xml:space="preserve">bingotillstånd som har utfärdats av annan än Lotteriinspektionen </w:t>
      </w:r>
    </w:p>
    <w:p w14:paraId="4CA044CE" w14:textId="77777777" w:rsidR="00BD3936" w:rsidRDefault="00BD3936" w:rsidP="009B6858">
      <w:pPr>
        <w:numPr>
          <w:ilvl w:val="0"/>
          <w:numId w:val="6"/>
        </w:numPr>
        <w:spacing w:line="300" w:lineRule="exact"/>
      </w:pPr>
      <w:r>
        <w:t>ritning/skiss över lokalen där bingospel får tillhandahållas</w:t>
      </w:r>
    </w:p>
    <w:p w14:paraId="3B7C61E3" w14:textId="77777777" w:rsidR="00BD3936" w:rsidRDefault="00BD3936" w:rsidP="009B6858">
      <w:pPr>
        <w:numPr>
          <w:ilvl w:val="0"/>
          <w:numId w:val="6"/>
        </w:numPr>
        <w:spacing w:line="300" w:lineRule="exact"/>
      </w:pPr>
      <w:r>
        <w:t>handlingar som visar att tekniska krav för spelverksamheten är uppfyllda</w:t>
      </w:r>
    </w:p>
    <w:p w14:paraId="2DC40D25" w14:textId="77777777" w:rsidR="00BD3936" w:rsidRDefault="00BD3936" w:rsidP="009B6858">
      <w:pPr>
        <w:numPr>
          <w:ilvl w:val="0"/>
          <w:numId w:val="3"/>
        </w:numPr>
        <w:spacing w:line="300" w:lineRule="exact"/>
        <w:contextualSpacing/>
      </w:pPr>
      <w:r>
        <w:t>underlag för utförd kontroll, provning och certifiering enligt 16 kap. 3 § spellagen (2018:000)</w:t>
      </w:r>
    </w:p>
    <w:p w14:paraId="55390973" w14:textId="77777777" w:rsidR="00BD3936" w:rsidRDefault="00BD3936" w:rsidP="009B6858">
      <w:pPr>
        <w:numPr>
          <w:ilvl w:val="0"/>
          <w:numId w:val="3"/>
        </w:numPr>
        <w:spacing w:line="300" w:lineRule="exact"/>
        <w:contextualSpacing/>
      </w:pPr>
      <w:r>
        <w:t>underlag som visar de utvärderingsmetoder som använts i kontroll-, provnings- och certifieringsprocesserna</w:t>
      </w:r>
    </w:p>
    <w:p w14:paraId="082C65C9" w14:textId="532C0A5A" w:rsidR="00BD3936" w:rsidRDefault="00BD3936" w:rsidP="009B6858">
      <w:pPr>
        <w:numPr>
          <w:ilvl w:val="0"/>
          <w:numId w:val="3"/>
        </w:numPr>
        <w:spacing w:line="300" w:lineRule="exact"/>
        <w:contextualSpacing/>
      </w:pPr>
      <w:r>
        <w:t>underlag som visar att det ackrediterade organet uppfyller kraven i 3 kap. Lotteriinspektionens föreskrifter och allmänna råd om tekniska krav samt ackreditering av organ för den som ska kontrollera, prova och certifiera spelverksamhet</w:t>
      </w:r>
    </w:p>
    <w:p w14:paraId="5B96123C" w14:textId="77777777" w:rsidR="00BD3936" w:rsidRDefault="00BD3936" w:rsidP="00BD3936">
      <w:pPr>
        <w:spacing w:line="300" w:lineRule="exact"/>
        <w:ind w:left="1080"/>
        <w:contextualSpacing/>
      </w:pPr>
    </w:p>
    <w:p w14:paraId="66744B1D" w14:textId="414E8C35" w:rsidR="00582ABD" w:rsidRPr="00582ABD" w:rsidRDefault="00BD3936" w:rsidP="00582ABD">
      <w:pPr>
        <w:pStyle w:val="Rubrik1"/>
      </w:pPr>
      <w:r>
        <w:t xml:space="preserve">5. Vid ansökan om licens att tillhandahålla lotteri enligt 5 kap. 1 § spellagen ska utöver 1–2 följande handlingar bifogas </w:t>
      </w:r>
    </w:p>
    <w:p w14:paraId="606BFAA3" w14:textId="77777777" w:rsidR="00BD3936" w:rsidRDefault="00BD3936" w:rsidP="009B6858">
      <w:pPr>
        <w:numPr>
          <w:ilvl w:val="0"/>
          <w:numId w:val="7"/>
        </w:numPr>
        <w:spacing w:line="300" w:lineRule="exact"/>
      </w:pPr>
      <w:r>
        <w:t>handlingar som visar att tekniska krav för spelverksamheten är uppfyllda</w:t>
      </w:r>
    </w:p>
    <w:p w14:paraId="297B1EE6" w14:textId="77777777" w:rsidR="00BD3936" w:rsidRDefault="00BD3936" w:rsidP="009B6858">
      <w:pPr>
        <w:numPr>
          <w:ilvl w:val="0"/>
          <w:numId w:val="3"/>
        </w:numPr>
        <w:spacing w:line="300" w:lineRule="exact"/>
        <w:contextualSpacing/>
      </w:pPr>
      <w:r>
        <w:t>underlag för utförd kontroll, provning och certifiering enligt 16 kap. 3 § spellagen (2018:000)</w:t>
      </w:r>
    </w:p>
    <w:p w14:paraId="735D35AB" w14:textId="77777777" w:rsidR="00BD3936" w:rsidRDefault="00BD3936" w:rsidP="009B6858">
      <w:pPr>
        <w:numPr>
          <w:ilvl w:val="0"/>
          <w:numId w:val="3"/>
        </w:numPr>
        <w:spacing w:line="300" w:lineRule="exact"/>
        <w:contextualSpacing/>
      </w:pPr>
      <w:r>
        <w:t>underlag som visar de utvärderingsmetoder som använts i kontroll-, provnings- och certifieringsprocesserna</w:t>
      </w:r>
    </w:p>
    <w:p w14:paraId="59E0D256" w14:textId="77777777" w:rsidR="00BD3936" w:rsidRDefault="00BD3936" w:rsidP="009B6858">
      <w:pPr>
        <w:numPr>
          <w:ilvl w:val="0"/>
          <w:numId w:val="3"/>
        </w:numPr>
        <w:spacing w:line="300" w:lineRule="exact"/>
        <w:contextualSpacing/>
      </w:pPr>
      <w:r>
        <w:t>underlag som visar att det ackrediterade organet uppfyller kraven i 3 kap. Lotteriinspektionens föreskrifter och allmänna råd om tekniska krav samt ackreditering av organ för den som ska kontrollera, prova och certifiera spelverksamhet</w:t>
      </w:r>
    </w:p>
    <w:p w14:paraId="20F218C4" w14:textId="77777777" w:rsidR="00BD3936" w:rsidRDefault="00BD3936" w:rsidP="00BD3936">
      <w:pPr>
        <w:spacing w:line="300" w:lineRule="exact"/>
      </w:pPr>
    </w:p>
    <w:p w14:paraId="02ACE3C9" w14:textId="77777777" w:rsidR="00BD3936" w:rsidRDefault="00BD3936" w:rsidP="00BD3936">
      <w:r>
        <w:br w:type="page"/>
      </w:r>
    </w:p>
    <w:p w14:paraId="3DAB3B8F" w14:textId="27466516" w:rsidR="00BD3936" w:rsidRDefault="00BD3936" w:rsidP="00BD3936">
      <w:pPr>
        <w:pStyle w:val="Rubrik1"/>
        <w:rPr>
          <w:bCs/>
          <w:iCs/>
          <w:szCs w:val="36"/>
        </w:rPr>
      </w:pPr>
      <w:bookmarkStart w:id="4" w:name="_Toc510515494"/>
      <w:r>
        <w:rPr>
          <w:szCs w:val="36"/>
        </w:rPr>
        <w:lastRenderedPageBreak/>
        <w:t>Bilaga 2</w:t>
      </w:r>
      <w:bookmarkStart w:id="5" w:name="_Toc510515495"/>
      <w:bookmarkEnd w:id="4"/>
      <w:r>
        <w:rPr>
          <w:szCs w:val="36"/>
        </w:rPr>
        <w:t xml:space="preserve"> A</w:t>
      </w:r>
      <w:r>
        <w:rPr>
          <w:bCs/>
          <w:szCs w:val="36"/>
        </w:rPr>
        <w:t>nsökan om licens att tillhandahålla spel för allmännyttiga ändamål enligt 6 kap. spellagen</w:t>
      </w:r>
      <w:bookmarkEnd w:id="5"/>
      <w:r>
        <w:rPr>
          <w:bCs/>
          <w:szCs w:val="36"/>
        </w:rPr>
        <w:t xml:space="preserve"> </w:t>
      </w:r>
      <w:r>
        <w:rPr>
          <w:bCs/>
          <w:iCs/>
          <w:szCs w:val="36"/>
        </w:rPr>
        <w:t>(2018:000)</w:t>
      </w:r>
    </w:p>
    <w:p w14:paraId="52A0B5F0" w14:textId="77777777" w:rsidR="00BD3936" w:rsidRPr="00BD3936" w:rsidRDefault="00BD3936" w:rsidP="00BD3936"/>
    <w:p w14:paraId="6D18B6DD" w14:textId="77777777" w:rsidR="00BD3936" w:rsidRDefault="00BD3936" w:rsidP="00BD3936">
      <w:pPr>
        <w:pStyle w:val="Rubrik1"/>
        <w:rPr>
          <w:szCs w:val="32"/>
        </w:rPr>
      </w:pPr>
      <w:r>
        <w:t>1. Följande handlingar ska bifogas ansökan</w:t>
      </w:r>
    </w:p>
    <w:p w14:paraId="682C2BED" w14:textId="77777777" w:rsidR="00BD3936" w:rsidRDefault="00BD3936" w:rsidP="009B6858">
      <w:pPr>
        <w:numPr>
          <w:ilvl w:val="0"/>
          <w:numId w:val="8"/>
        </w:numPr>
        <w:spacing w:line="300" w:lineRule="exact"/>
      </w:pPr>
      <w:r>
        <w:t>spelkonceptbeskrivning inklusive</w:t>
      </w:r>
    </w:p>
    <w:p w14:paraId="019E15D1" w14:textId="60259F8E" w:rsidR="00BD3936" w:rsidRDefault="00BD3936" w:rsidP="009B6858">
      <w:pPr>
        <w:pStyle w:val="Liststycke"/>
        <w:numPr>
          <w:ilvl w:val="0"/>
          <w:numId w:val="9"/>
        </w:numPr>
        <w:spacing w:line="300" w:lineRule="exact"/>
      </w:pPr>
      <w:r>
        <w:t xml:space="preserve">beräkning av </w:t>
      </w:r>
      <w:r w:rsidR="00582ABD">
        <w:t>lotteriets</w:t>
      </w:r>
      <w:r>
        <w:t xml:space="preserve"> avkastning </w:t>
      </w:r>
    </w:p>
    <w:p w14:paraId="28B7A9ED" w14:textId="073D5111" w:rsidR="00BD3936" w:rsidRDefault="00BD3936" w:rsidP="009B6858">
      <w:pPr>
        <w:pStyle w:val="Liststycke"/>
        <w:numPr>
          <w:ilvl w:val="0"/>
          <w:numId w:val="9"/>
        </w:numPr>
        <w:spacing w:line="300" w:lineRule="exact"/>
      </w:pPr>
      <w:r>
        <w:t>beskrivning av hur a</w:t>
      </w:r>
      <w:r w:rsidR="00582ABD">
        <w:t>vkastningen kommer att fördelas</w:t>
      </w:r>
    </w:p>
    <w:p w14:paraId="28FEA904" w14:textId="77777777" w:rsidR="00BD3936" w:rsidRDefault="00BD3936" w:rsidP="009B6858">
      <w:pPr>
        <w:pStyle w:val="Liststycke"/>
        <w:numPr>
          <w:ilvl w:val="0"/>
          <w:numId w:val="9"/>
        </w:numPr>
        <w:spacing w:line="300" w:lineRule="exact"/>
      </w:pPr>
      <w:r>
        <w:t>beskrivning av hur vinstandel eller vinstplan kommuniceras med spelarna</w:t>
      </w:r>
    </w:p>
    <w:p w14:paraId="4CA6BB1B" w14:textId="77777777" w:rsidR="00BD3936" w:rsidRDefault="00BD3936" w:rsidP="009B6858">
      <w:pPr>
        <w:numPr>
          <w:ilvl w:val="0"/>
          <w:numId w:val="8"/>
        </w:numPr>
        <w:spacing w:line="300" w:lineRule="exact"/>
      </w:pPr>
      <w:r>
        <w:t>kopia på antagna stadgar</w:t>
      </w:r>
    </w:p>
    <w:p w14:paraId="3364E94B" w14:textId="77777777" w:rsidR="00BD3936" w:rsidRDefault="00BD3936" w:rsidP="009B6858">
      <w:pPr>
        <w:numPr>
          <w:ilvl w:val="0"/>
          <w:numId w:val="8"/>
        </w:numPr>
        <w:spacing w:line="300" w:lineRule="exact"/>
      </w:pPr>
      <w:r>
        <w:t>kopia på protokoll där det framgår beslut om att ansöka om att tillhandahålla spel för allmännyttigt ändamål</w:t>
      </w:r>
    </w:p>
    <w:p w14:paraId="4156A263" w14:textId="77777777" w:rsidR="00BD3936" w:rsidRDefault="00BD3936" w:rsidP="009B6858">
      <w:pPr>
        <w:numPr>
          <w:ilvl w:val="0"/>
          <w:numId w:val="8"/>
        </w:numPr>
        <w:spacing w:line="300" w:lineRule="exact"/>
      </w:pPr>
      <w:r>
        <w:t>en beskrivning av den del av sökandens verksamhet som rör spelverksamheten</w:t>
      </w:r>
    </w:p>
    <w:p w14:paraId="33A07606" w14:textId="77777777" w:rsidR="00BD3936" w:rsidRDefault="00BD3936" w:rsidP="009B6858">
      <w:pPr>
        <w:numPr>
          <w:ilvl w:val="0"/>
          <w:numId w:val="8"/>
        </w:numPr>
        <w:spacing w:line="300" w:lineRule="exact"/>
        <w:rPr>
          <w:rFonts w:eastAsiaTheme="majorEastAsia"/>
          <w:bCs/>
        </w:rPr>
      </w:pPr>
      <w:r>
        <w:rPr>
          <w:rFonts w:eastAsiaTheme="majorEastAsia"/>
          <w:bCs/>
        </w:rPr>
        <w:t>styrelsens sammansättning vid tidpunkten för ansökan</w:t>
      </w:r>
      <w:r>
        <w:t xml:space="preserve">  </w:t>
      </w:r>
    </w:p>
    <w:p w14:paraId="2DDC97A7" w14:textId="77777777" w:rsidR="00BD3936" w:rsidRDefault="00BD3936" w:rsidP="009B6858">
      <w:pPr>
        <w:numPr>
          <w:ilvl w:val="0"/>
          <w:numId w:val="8"/>
        </w:numPr>
        <w:spacing w:line="300" w:lineRule="exact"/>
      </w:pPr>
      <w:r>
        <w:t>beskrivning av hantering av personuppgifter</w:t>
      </w:r>
    </w:p>
    <w:p w14:paraId="02B2A27C" w14:textId="77777777" w:rsidR="00BD3936" w:rsidRDefault="00BD3936" w:rsidP="009B6858">
      <w:pPr>
        <w:numPr>
          <w:ilvl w:val="0"/>
          <w:numId w:val="8"/>
        </w:numPr>
        <w:spacing w:line="300" w:lineRule="exact"/>
      </w:pPr>
      <w:r>
        <w:t>ekonomiska handlingar</w:t>
      </w:r>
    </w:p>
    <w:p w14:paraId="1A102719" w14:textId="77777777" w:rsidR="00BD3936" w:rsidRDefault="00BD3936" w:rsidP="009B6858">
      <w:pPr>
        <w:numPr>
          <w:ilvl w:val="0"/>
          <w:numId w:val="3"/>
        </w:numPr>
        <w:spacing w:line="300" w:lineRule="exact"/>
        <w:contextualSpacing/>
      </w:pPr>
      <w:r>
        <w:t xml:space="preserve">årsredovisning inklusive verksamhetsberättelse och revisionsberättelse för de senast fem avslutade verksamhetsåren eller för den tid som sökanden bedrivit verksamhet om den understiger fem år alternativt årsbokslut för de senaste fem åren eller för den tid som sökanden bedrivit verksamhet om den understiger fem år  </w:t>
      </w:r>
    </w:p>
    <w:p w14:paraId="78B89876" w14:textId="77777777" w:rsidR="00BD3936" w:rsidRDefault="00BD3936" w:rsidP="009B6858">
      <w:pPr>
        <w:numPr>
          <w:ilvl w:val="0"/>
          <w:numId w:val="3"/>
        </w:numPr>
        <w:spacing w:line="300" w:lineRule="exact"/>
        <w:contextualSpacing/>
      </w:pPr>
      <w:r>
        <w:t>ekonomisk prognos för sökt licenstid med antaganden och kommentarer från ledningen</w:t>
      </w:r>
    </w:p>
    <w:p w14:paraId="5CBDE86B" w14:textId="77777777" w:rsidR="00BD3936" w:rsidRDefault="00BD3936" w:rsidP="009B6858">
      <w:pPr>
        <w:pStyle w:val="Liststycke"/>
        <w:numPr>
          <w:ilvl w:val="0"/>
          <w:numId w:val="3"/>
        </w:numPr>
        <w:spacing w:line="300" w:lineRule="exact"/>
      </w:pPr>
      <w:r>
        <w:t>finansieringsplan</w:t>
      </w:r>
    </w:p>
    <w:p w14:paraId="7C8A2CF4" w14:textId="77777777" w:rsidR="00BD3936" w:rsidRDefault="00BD3936" w:rsidP="009B6858">
      <w:pPr>
        <w:numPr>
          <w:ilvl w:val="0"/>
          <w:numId w:val="8"/>
        </w:numPr>
        <w:spacing w:line="300" w:lineRule="exact"/>
      </w:pPr>
      <w:r>
        <w:t>handlingar som visar att tekniska krav för spelverksamheten är uppfyllda</w:t>
      </w:r>
    </w:p>
    <w:p w14:paraId="5BEB95E8" w14:textId="77777777" w:rsidR="00BD3936" w:rsidRDefault="00BD3936" w:rsidP="009B6858">
      <w:pPr>
        <w:numPr>
          <w:ilvl w:val="0"/>
          <w:numId w:val="3"/>
        </w:numPr>
        <w:spacing w:line="300" w:lineRule="exact"/>
        <w:contextualSpacing/>
      </w:pPr>
      <w:r>
        <w:t>underlag för utförd kontroll, provning och certifiering enligt 16 kap. 3 § spellagen (2018:000)</w:t>
      </w:r>
    </w:p>
    <w:p w14:paraId="77E2DC7D" w14:textId="77777777" w:rsidR="00BD3936" w:rsidRDefault="00BD3936" w:rsidP="009B6858">
      <w:pPr>
        <w:numPr>
          <w:ilvl w:val="0"/>
          <w:numId w:val="3"/>
        </w:numPr>
        <w:spacing w:line="300" w:lineRule="exact"/>
        <w:contextualSpacing/>
      </w:pPr>
      <w:r>
        <w:t>underlag som visar de utvärderingsmetoder som använts i kontroll-, provnings- och certifieringsprocesserna</w:t>
      </w:r>
    </w:p>
    <w:p w14:paraId="5531A73D" w14:textId="77777777" w:rsidR="00BD3936" w:rsidRDefault="00BD3936" w:rsidP="009B6858">
      <w:pPr>
        <w:numPr>
          <w:ilvl w:val="0"/>
          <w:numId w:val="3"/>
        </w:numPr>
        <w:spacing w:line="300" w:lineRule="exact"/>
        <w:contextualSpacing/>
      </w:pPr>
      <w:r>
        <w:t>underlag som visar att det ackrediterade organet uppfyller kraven i 3 kap. Lotteriinspektionens föreskrifter och allmänna råd om tekniska krav samt ackreditering av organ för den som ska kontrollera, prova och certifiera spelverksamhet</w:t>
      </w:r>
    </w:p>
    <w:p w14:paraId="6CE9A480" w14:textId="77777777" w:rsidR="00BD3936" w:rsidRDefault="00BD3936" w:rsidP="009B6858">
      <w:pPr>
        <w:numPr>
          <w:ilvl w:val="0"/>
          <w:numId w:val="8"/>
        </w:numPr>
        <w:spacing w:line="300" w:lineRule="exact"/>
      </w:pPr>
      <w:r>
        <w:t>skuldfrihetsintyg eller skuldutdrag från Kronofogdemyndigheten eller motsvarande från de länder sökanden varit etablerad i de senaste fem åren</w:t>
      </w:r>
    </w:p>
    <w:p w14:paraId="5A58BE6E" w14:textId="77777777" w:rsidR="00BD3936" w:rsidRDefault="00BD3936" w:rsidP="009B6858">
      <w:pPr>
        <w:numPr>
          <w:ilvl w:val="0"/>
          <w:numId w:val="8"/>
        </w:numPr>
        <w:spacing w:line="300" w:lineRule="exact"/>
      </w:pPr>
      <w:r>
        <w:t>utdrag ur skattekonto från Skatteverket</w:t>
      </w:r>
    </w:p>
    <w:p w14:paraId="198E6C96" w14:textId="77777777" w:rsidR="00BD3936" w:rsidRDefault="00BD3936" w:rsidP="009B6858">
      <w:pPr>
        <w:numPr>
          <w:ilvl w:val="0"/>
          <w:numId w:val="8"/>
        </w:numPr>
        <w:spacing w:line="300" w:lineRule="exact"/>
      </w:pPr>
      <w:r>
        <w:t xml:space="preserve">senaste besked om slutlig skatt från Skatteverket </w:t>
      </w:r>
    </w:p>
    <w:p w14:paraId="07E87C2E" w14:textId="77777777" w:rsidR="00BD3936" w:rsidRDefault="00BD3936" w:rsidP="009B6858">
      <w:pPr>
        <w:numPr>
          <w:ilvl w:val="0"/>
          <w:numId w:val="8"/>
        </w:numPr>
        <w:spacing w:line="300" w:lineRule="exact"/>
      </w:pPr>
      <w:r>
        <w:t xml:space="preserve">handlingsplan enligt 14 kap. 1 § spellagen </w:t>
      </w:r>
    </w:p>
    <w:p w14:paraId="7CF0A156" w14:textId="77777777" w:rsidR="00BD3936" w:rsidRDefault="00BD3936" w:rsidP="009B6858">
      <w:pPr>
        <w:numPr>
          <w:ilvl w:val="0"/>
          <w:numId w:val="8"/>
        </w:numPr>
        <w:spacing w:line="300" w:lineRule="exact"/>
      </w:pPr>
      <w:r>
        <w:t>uppdragsavtal enligt 11 kap. 6 § spellagen</w:t>
      </w:r>
    </w:p>
    <w:p w14:paraId="366A5C06" w14:textId="77777777" w:rsidR="00BD3936" w:rsidRDefault="00BD3936" w:rsidP="009B6858">
      <w:pPr>
        <w:numPr>
          <w:ilvl w:val="0"/>
          <w:numId w:val="8"/>
        </w:numPr>
        <w:spacing w:line="300" w:lineRule="exact"/>
      </w:pPr>
      <w:r>
        <w:t>tidigare eller nuvarande licens/tillstånd om det är utfärdat i annat land än Sverige</w:t>
      </w:r>
    </w:p>
    <w:p w14:paraId="29592EB8" w14:textId="77777777" w:rsidR="00BD3936" w:rsidRDefault="00BD3936" w:rsidP="009B6858">
      <w:pPr>
        <w:numPr>
          <w:ilvl w:val="0"/>
          <w:numId w:val="8"/>
        </w:numPr>
        <w:spacing w:line="300" w:lineRule="exact"/>
      </w:pPr>
      <w:r>
        <w:t>avslag på ansökan om tillstånd till spel i annat land än Sverige</w:t>
      </w:r>
    </w:p>
    <w:p w14:paraId="5D6208D5" w14:textId="77777777" w:rsidR="00BD3936" w:rsidRDefault="00BD3936" w:rsidP="009B6858">
      <w:pPr>
        <w:numPr>
          <w:ilvl w:val="0"/>
          <w:numId w:val="8"/>
        </w:numPr>
        <w:spacing w:line="300" w:lineRule="exact"/>
      </w:pPr>
      <w:r>
        <w:t>återkallelse av tillstånd i annat land än Sverige</w:t>
      </w:r>
    </w:p>
    <w:p w14:paraId="14F9B1DE" w14:textId="7A7093D2" w:rsidR="00BD3936" w:rsidRDefault="00BD3936" w:rsidP="009B6858">
      <w:pPr>
        <w:numPr>
          <w:ilvl w:val="0"/>
          <w:numId w:val="8"/>
        </w:numPr>
        <w:spacing w:line="300" w:lineRule="exact"/>
      </w:pPr>
      <w:r>
        <w:t>dom och myndighetsbeslut i ärenden där sökanden varit part och som rör spelverksamhet</w:t>
      </w:r>
    </w:p>
    <w:p w14:paraId="4BE3E51C" w14:textId="77777777" w:rsidR="00BD3936" w:rsidRDefault="00BD3936" w:rsidP="00BD3936">
      <w:pPr>
        <w:spacing w:line="300" w:lineRule="exact"/>
        <w:ind w:left="720"/>
      </w:pPr>
    </w:p>
    <w:p w14:paraId="4A2946FF" w14:textId="77777777" w:rsidR="00BD3936" w:rsidRDefault="00BD3936" w:rsidP="00BD3936">
      <w:pPr>
        <w:pStyle w:val="Rubrik1"/>
      </w:pPr>
      <w:r>
        <w:t xml:space="preserve">2. För fysiska personer ska även följande handlingar bifogas </w:t>
      </w:r>
    </w:p>
    <w:p w14:paraId="2C958B11" w14:textId="77777777" w:rsidR="00BD3936" w:rsidRDefault="00BD3936" w:rsidP="009B6858">
      <w:pPr>
        <w:numPr>
          <w:ilvl w:val="0"/>
          <w:numId w:val="10"/>
        </w:numPr>
        <w:spacing w:line="300" w:lineRule="exact"/>
      </w:pPr>
      <w:r>
        <w:t>personbevis eller vidimerad kopia av identitetshandling</w:t>
      </w:r>
    </w:p>
    <w:p w14:paraId="0004CA45" w14:textId="77777777" w:rsidR="00BD3936" w:rsidRDefault="00BD3936" w:rsidP="009B6858">
      <w:pPr>
        <w:numPr>
          <w:ilvl w:val="0"/>
          <w:numId w:val="10"/>
        </w:numPr>
        <w:spacing w:line="300" w:lineRule="exact"/>
      </w:pPr>
      <w:r>
        <w:t>konkursfrihetsbevis från Bolagsverket</w:t>
      </w:r>
    </w:p>
    <w:p w14:paraId="52D06A4B" w14:textId="77777777" w:rsidR="00BD3936" w:rsidRDefault="00BD3936" w:rsidP="009B6858">
      <w:pPr>
        <w:numPr>
          <w:ilvl w:val="0"/>
          <w:numId w:val="10"/>
        </w:numPr>
        <w:spacing w:line="300" w:lineRule="exact"/>
      </w:pPr>
      <w:r>
        <w:t>bevis från Bolagsverket att näringsförbud inte föreligger</w:t>
      </w:r>
    </w:p>
    <w:p w14:paraId="208AA60D" w14:textId="77777777" w:rsidR="00BD3936" w:rsidRDefault="00BD3936" w:rsidP="009B6858">
      <w:pPr>
        <w:numPr>
          <w:ilvl w:val="0"/>
          <w:numId w:val="10"/>
        </w:numPr>
        <w:spacing w:line="300" w:lineRule="exact"/>
      </w:pPr>
      <w:r>
        <w:lastRenderedPageBreak/>
        <w:t>förvaltarfrihetsbevis</w:t>
      </w:r>
    </w:p>
    <w:p w14:paraId="02110A28" w14:textId="77777777" w:rsidR="00BD3936" w:rsidRDefault="00BD3936" w:rsidP="009B6858">
      <w:pPr>
        <w:numPr>
          <w:ilvl w:val="0"/>
          <w:numId w:val="10"/>
        </w:numPr>
        <w:spacing w:line="300" w:lineRule="exact"/>
      </w:pPr>
      <w:r>
        <w:t>förteckning över sysselsättning som har betydelse för ansökan om licens</w:t>
      </w:r>
    </w:p>
    <w:p w14:paraId="62BF544E" w14:textId="77777777" w:rsidR="00BD3936" w:rsidRDefault="00BD3936" w:rsidP="009B6858">
      <w:pPr>
        <w:numPr>
          <w:ilvl w:val="0"/>
          <w:numId w:val="10"/>
        </w:numPr>
        <w:spacing w:line="300" w:lineRule="exact"/>
      </w:pPr>
      <w:r>
        <w:t>utdrag från Polismyndighetens belastningsregister eller motsvarande från de länder sökanden bott i de senaste fem åren</w:t>
      </w:r>
    </w:p>
    <w:p w14:paraId="611221E2" w14:textId="77777777" w:rsidR="00BD3936" w:rsidRDefault="00BD3936" w:rsidP="009B6858">
      <w:pPr>
        <w:numPr>
          <w:ilvl w:val="0"/>
          <w:numId w:val="10"/>
        </w:numPr>
        <w:spacing w:line="300" w:lineRule="exact"/>
      </w:pPr>
      <w:r>
        <w:t>skuldfrihetsintyg eller skuldutdrag från Kronofogdemyndigheten eller motsvarande från de länder sökanden varit etablerad i de senaste fem åren</w:t>
      </w:r>
    </w:p>
    <w:p w14:paraId="0FAABB03" w14:textId="77777777" w:rsidR="00BD3936" w:rsidRDefault="00BD3936" w:rsidP="009B6858">
      <w:pPr>
        <w:numPr>
          <w:ilvl w:val="0"/>
          <w:numId w:val="10"/>
        </w:numPr>
        <w:spacing w:line="300" w:lineRule="exact"/>
      </w:pPr>
      <w:r>
        <w:t>utdrag ur skattekonto från Skatteverket</w:t>
      </w:r>
    </w:p>
    <w:p w14:paraId="23D528C0" w14:textId="00D94CE6" w:rsidR="00BD3936" w:rsidRDefault="00BD3936" w:rsidP="009B6858">
      <w:pPr>
        <w:numPr>
          <w:ilvl w:val="0"/>
          <w:numId w:val="10"/>
        </w:numPr>
        <w:spacing w:line="300" w:lineRule="exact"/>
      </w:pPr>
      <w:r>
        <w:t>senaste besked om slutlig skatt</w:t>
      </w:r>
    </w:p>
    <w:p w14:paraId="2B67D259" w14:textId="77777777" w:rsidR="00BD3936" w:rsidRDefault="00BD3936" w:rsidP="00BD3936">
      <w:pPr>
        <w:spacing w:line="300" w:lineRule="exact"/>
        <w:ind w:left="720"/>
      </w:pPr>
    </w:p>
    <w:p w14:paraId="43890C3E" w14:textId="77777777" w:rsidR="00BD3936" w:rsidRDefault="00BD3936" w:rsidP="00BD3936">
      <w:pPr>
        <w:pStyle w:val="Rubrik1"/>
      </w:pPr>
      <w:bookmarkStart w:id="6" w:name="_Toc510515496"/>
      <w:r>
        <w:t xml:space="preserve">3. </w:t>
      </w:r>
      <w:bookmarkEnd w:id="6"/>
      <w:r>
        <w:t>Följande handlingar ska bifogas en ansökan om licens för lokalt poolspel enligt 6 kap. 8 § spellagen</w:t>
      </w:r>
    </w:p>
    <w:p w14:paraId="7BA76CBA" w14:textId="77777777" w:rsidR="00BD3936" w:rsidRDefault="00BD3936" w:rsidP="009B6858">
      <w:pPr>
        <w:numPr>
          <w:ilvl w:val="0"/>
          <w:numId w:val="11"/>
        </w:numPr>
        <w:spacing w:line="300" w:lineRule="exact"/>
      </w:pPr>
      <w:r>
        <w:t>kopia på antagna stadgar</w:t>
      </w:r>
    </w:p>
    <w:p w14:paraId="61032357" w14:textId="77777777" w:rsidR="00BD3936" w:rsidRDefault="00BD3936" w:rsidP="009B6858">
      <w:pPr>
        <w:numPr>
          <w:ilvl w:val="0"/>
          <w:numId w:val="11"/>
        </w:numPr>
        <w:spacing w:line="300" w:lineRule="exact"/>
      </w:pPr>
      <w:r>
        <w:t>kopia på protokoll där det framgår beslut om att ansöka om att tillhandahålla spel för allmännyttigt ändamål</w:t>
      </w:r>
    </w:p>
    <w:p w14:paraId="506F9F8A" w14:textId="77777777" w:rsidR="00BD3936" w:rsidRDefault="00BD3936" w:rsidP="009B6858">
      <w:pPr>
        <w:numPr>
          <w:ilvl w:val="0"/>
          <w:numId w:val="11"/>
        </w:numPr>
        <w:spacing w:line="300" w:lineRule="exact"/>
        <w:rPr>
          <w:rFonts w:eastAsiaTheme="majorEastAsia"/>
          <w:bCs/>
        </w:rPr>
      </w:pPr>
      <w:r>
        <w:rPr>
          <w:rFonts w:eastAsiaTheme="majorEastAsia"/>
          <w:bCs/>
        </w:rPr>
        <w:t>styrelsens sammansättning vid tidpunkten för ansökan</w:t>
      </w:r>
    </w:p>
    <w:p w14:paraId="6548504A" w14:textId="77777777" w:rsidR="00BD3936" w:rsidRDefault="00BD3936" w:rsidP="009B6858">
      <w:pPr>
        <w:numPr>
          <w:ilvl w:val="0"/>
          <w:numId w:val="11"/>
        </w:numPr>
        <w:spacing w:line="300" w:lineRule="exact"/>
        <w:rPr>
          <w:rFonts w:eastAsiaTheme="majorEastAsia"/>
          <w:bCs/>
        </w:rPr>
      </w:pPr>
      <w:r>
        <w:t xml:space="preserve">årsredovisning inklusive verksamhetsberättelse eller årsbokslut för det senast verksamhetsåret   </w:t>
      </w:r>
    </w:p>
    <w:p w14:paraId="223D1AF3" w14:textId="77777777" w:rsidR="00BD3936" w:rsidRDefault="00BD3936" w:rsidP="00BD3936">
      <w:r>
        <w:br w:type="page"/>
      </w:r>
    </w:p>
    <w:p w14:paraId="1D3F9D9E" w14:textId="7E381B3A" w:rsidR="00BD3936" w:rsidRDefault="00BD3936" w:rsidP="00BD3936">
      <w:pPr>
        <w:pStyle w:val="Rubrik1"/>
      </w:pPr>
      <w:bookmarkStart w:id="7" w:name="_Toc510529377"/>
      <w:r>
        <w:lastRenderedPageBreak/>
        <w:t>Bilaga 3</w:t>
      </w:r>
      <w:bookmarkStart w:id="8" w:name="_Toc510529378"/>
      <w:bookmarkEnd w:id="7"/>
      <w:r>
        <w:t xml:space="preserve"> Ansökan om licens att tillhandahålla kommersiellt onlinespel och vadhållning enligt 7 och 8 kap. spellagen</w:t>
      </w:r>
      <w:bookmarkEnd w:id="8"/>
    </w:p>
    <w:p w14:paraId="49797076" w14:textId="77777777" w:rsidR="00BD3936" w:rsidRPr="00BD3936" w:rsidRDefault="00BD3936" w:rsidP="00BD3936"/>
    <w:p w14:paraId="2C8E78DD" w14:textId="77777777" w:rsidR="00BD3936" w:rsidRDefault="00BD3936" w:rsidP="00BD3936">
      <w:pPr>
        <w:pStyle w:val="Rubrik1"/>
      </w:pPr>
      <w:r>
        <w:t xml:space="preserve">1. </w:t>
      </w:r>
      <w:bookmarkStart w:id="9" w:name="_Toc510529379"/>
      <w:r>
        <w:t>Följande handlingar ska bifogas ansökan</w:t>
      </w:r>
      <w:bookmarkEnd w:id="9"/>
      <w:r>
        <w:t xml:space="preserve"> </w:t>
      </w:r>
    </w:p>
    <w:p w14:paraId="70BF6E2E" w14:textId="77777777" w:rsidR="00BD3936" w:rsidRDefault="00BD3936" w:rsidP="009B6858">
      <w:pPr>
        <w:numPr>
          <w:ilvl w:val="0"/>
          <w:numId w:val="12"/>
        </w:numPr>
        <w:spacing w:line="276" w:lineRule="auto"/>
      </w:pPr>
      <w:r>
        <w:t>spelkonceptbeskrivning</w:t>
      </w:r>
    </w:p>
    <w:p w14:paraId="7AF2C7E1" w14:textId="77777777" w:rsidR="00BD3936" w:rsidRDefault="00BD3936" w:rsidP="009B6858">
      <w:pPr>
        <w:numPr>
          <w:ilvl w:val="0"/>
          <w:numId w:val="12"/>
        </w:numPr>
        <w:spacing w:line="276" w:lineRule="auto"/>
      </w:pPr>
      <w:r>
        <w:t>affärsplan</w:t>
      </w:r>
    </w:p>
    <w:p w14:paraId="4EEAF59A" w14:textId="77777777" w:rsidR="00BD3936" w:rsidRDefault="00BD3936" w:rsidP="009B6858">
      <w:pPr>
        <w:numPr>
          <w:ilvl w:val="0"/>
          <w:numId w:val="12"/>
        </w:numPr>
        <w:spacing w:line="276" w:lineRule="auto"/>
      </w:pPr>
      <w:r>
        <w:t>beskrivning av ägarstruktur/koncernstruktur</w:t>
      </w:r>
    </w:p>
    <w:p w14:paraId="26DD0052" w14:textId="77777777" w:rsidR="00BD3936" w:rsidRDefault="00BD3936" w:rsidP="009B6858">
      <w:pPr>
        <w:numPr>
          <w:ilvl w:val="0"/>
          <w:numId w:val="12"/>
        </w:numPr>
        <w:spacing w:line="276" w:lineRule="auto"/>
      </w:pPr>
      <w:r>
        <w:t xml:space="preserve">beskrivning av verksamheten </w:t>
      </w:r>
    </w:p>
    <w:p w14:paraId="0762086F" w14:textId="77777777" w:rsidR="00BD3936" w:rsidRDefault="00BD3936" w:rsidP="009B6858">
      <w:pPr>
        <w:numPr>
          <w:ilvl w:val="0"/>
          <w:numId w:val="12"/>
        </w:numPr>
        <w:spacing w:line="300" w:lineRule="exact"/>
        <w:rPr>
          <w:szCs w:val="24"/>
        </w:rPr>
      </w:pPr>
      <w:r>
        <w:t>beskrivning av hantering av personuppgifter</w:t>
      </w:r>
    </w:p>
    <w:p w14:paraId="56EA381B" w14:textId="77777777" w:rsidR="00BD3936" w:rsidRDefault="00BD3936" w:rsidP="009B6858">
      <w:pPr>
        <w:numPr>
          <w:ilvl w:val="0"/>
          <w:numId w:val="12"/>
        </w:numPr>
        <w:spacing w:line="300" w:lineRule="exact"/>
      </w:pPr>
      <w:r>
        <w:t>ekonomiska handlingar</w:t>
      </w:r>
    </w:p>
    <w:p w14:paraId="72773CF8" w14:textId="77777777" w:rsidR="00BD3936" w:rsidRDefault="00BD3936" w:rsidP="009B6858">
      <w:pPr>
        <w:numPr>
          <w:ilvl w:val="0"/>
          <w:numId w:val="3"/>
        </w:numPr>
        <w:spacing w:line="300" w:lineRule="exact"/>
        <w:contextualSpacing/>
      </w:pPr>
      <w:r>
        <w:t>årsredovisning inklusive verksamhetsberättelse och revisionsberättelse för de senast fem avslutade verksamhetsåren, eller för den tid som sökanden bedrivit verksamhet om den understiger fem år alternativt årsbokslut för de senaste fem åren, eller för den tid som sökanden bedrivit verksamhet om den understiger fem år, alternativt kapitalgarantidokument för det fall sökanden är nystartad</w:t>
      </w:r>
    </w:p>
    <w:p w14:paraId="636AFC23" w14:textId="77777777" w:rsidR="00BD3936" w:rsidRDefault="00BD3936" w:rsidP="009B6858">
      <w:pPr>
        <w:numPr>
          <w:ilvl w:val="0"/>
          <w:numId w:val="3"/>
        </w:numPr>
        <w:spacing w:line="300" w:lineRule="exact"/>
        <w:contextualSpacing/>
      </w:pPr>
      <w:r>
        <w:t>ekonomisk prognos för sökt licenstid med antaganden och kommentarer från ledningen</w:t>
      </w:r>
    </w:p>
    <w:p w14:paraId="1A57C945" w14:textId="77777777" w:rsidR="00BD3936" w:rsidRDefault="00BD3936" w:rsidP="009B6858">
      <w:pPr>
        <w:numPr>
          <w:ilvl w:val="0"/>
          <w:numId w:val="3"/>
        </w:numPr>
        <w:spacing w:line="300" w:lineRule="exact"/>
        <w:contextualSpacing/>
      </w:pPr>
      <w:r>
        <w:t>finansieringsplan</w:t>
      </w:r>
    </w:p>
    <w:p w14:paraId="34D12DE4" w14:textId="77777777" w:rsidR="00BD3936" w:rsidRDefault="00BD3936" w:rsidP="009B6858">
      <w:pPr>
        <w:numPr>
          <w:ilvl w:val="0"/>
          <w:numId w:val="12"/>
        </w:numPr>
        <w:spacing w:line="276" w:lineRule="auto"/>
      </w:pPr>
      <w:r>
        <w:t xml:space="preserve">handlingar som visar att tekniska krav för spelverksamheten är uppfyllda </w:t>
      </w:r>
    </w:p>
    <w:p w14:paraId="57DA44CA" w14:textId="77777777" w:rsidR="00BD3936" w:rsidRDefault="00BD3936" w:rsidP="009B6858">
      <w:pPr>
        <w:numPr>
          <w:ilvl w:val="0"/>
          <w:numId w:val="3"/>
        </w:numPr>
        <w:spacing w:line="300" w:lineRule="exact"/>
        <w:contextualSpacing/>
        <w:rPr>
          <w:szCs w:val="24"/>
        </w:rPr>
      </w:pPr>
      <w:r>
        <w:t>underlag för utförd kontroll, provning och certifiering enligt 16 kap. 3 § spellagen (2018:000)</w:t>
      </w:r>
    </w:p>
    <w:p w14:paraId="6B8DE5BA" w14:textId="77777777" w:rsidR="00BD3936" w:rsidRDefault="00BD3936" w:rsidP="009B6858">
      <w:pPr>
        <w:numPr>
          <w:ilvl w:val="0"/>
          <w:numId w:val="3"/>
        </w:numPr>
        <w:spacing w:line="300" w:lineRule="exact"/>
        <w:contextualSpacing/>
      </w:pPr>
      <w:r>
        <w:t>underlag som visar de utvärderingsmetoder som använts i kontroll-, provnings- och certifieringsprocesserna</w:t>
      </w:r>
    </w:p>
    <w:p w14:paraId="3DB30370" w14:textId="77777777" w:rsidR="00BD3936" w:rsidRDefault="00BD3936" w:rsidP="009B6858">
      <w:pPr>
        <w:numPr>
          <w:ilvl w:val="0"/>
          <w:numId w:val="3"/>
        </w:numPr>
        <w:spacing w:line="300" w:lineRule="exact"/>
        <w:contextualSpacing/>
      </w:pPr>
      <w:r>
        <w:t>underlag som visar att det ackrediterade organet uppfyller kraven i 3 kap. Lotteriinspektionens föreskrifter och allmänna råd om tekniska krav samt ackreditering av organ för den som ska kontrollera, prova och certifiera spelverksamhet</w:t>
      </w:r>
    </w:p>
    <w:p w14:paraId="1797A4B3" w14:textId="77777777" w:rsidR="00BD3936" w:rsidRDefault="00BD3936" w:rsidP="009B6858">
      <w:pPr>
        <w:numPr>
          <w:ilvl w:val="0"/>
          <w:numId w:val="12"/>
        </w:numPr>
        <w:spacing w:line="276" w:lineRule="auto"/>
      </w:pPr>
      <w:r>
        <w:t>skuldfrihetsintyg eller skuldutdrag från Kronofogdemyndigheten eller motsvarande handling från de länder sökanden varit etablerad i de senaste fem åren</w:t>
      </w:r>
    </w:p>
    <w:p w14:paraId="2F9625AB" w14:textId="77777777" w:rsidR="00BD3936" w:rsidRDefault="00BD3936" w:rsidP="009B6858">
      <w:pPr>
        <w:numPr>
          <w:ilvl w:val="0"/>
          <w:numId w:val="12"/>
        </w:numPr>
        <w:spacing w:line="276" w:lineRule="auto"/>
      </w:pPr>
      <w:r>
        <w:t>utdrag ur skattekonto från Skatteverket</w:t>
      </w:r>
    </w:p>
    <w:p w14:paraId="2E2FE544" w14:textId="77777777" w:rsidR="00BD3936" w:rsidRDefault="00BD3936" w:rsidP="009B6858">
      <w:pPr>
        <w:numPr>
          <w:ilvl w:val="0"/>
          <w:numId w:val="12"/>
        </w:numPr>
        <w:spacing w:line="276" w:lineRule="auto"/>
      </w:pPr>
      <w:r>
        <w:t xml:space="preserve">senaste besked om slutlig skatt från Skatteverket </w:t>
      </w:r>
    </w:p>
    <w:p w14:paraId="7E7B3ADD" w14:textId="77777777" w:rsidR="00BD3936" w:rsidRDefault="00BD3936" w:rsidP="009B6858">
      <w:pPr>
        <w:numPr>
          <w:ilvl w:val="0"/>
          <w:numId w:val="12"/>
        </w:numPr>
        <w:spacing w:line="300" w:lineRule="exact"/>
      </w:pPr>
      <w:r>
        <w:t>handlingsplan enligt 14 kap. 1 § spellagen</w:t>
      </w:r>
    </w:p>
    <w:p w14:paraId="588E3655" w14:textId="77777777" w:rsidR="00BD3936" w:rsidRDefault="00BD3936" w:rsidP="009B6858">
      <w:pPr>
        <w:numPr>
          <w:ilvl w:val="0"/>
          <w:numId w:val="12"/>
        </w:numPr>
        <w:spacing w:line="276" w:lineRule="auto"/>
      </w:pPr>
      <w:r>
        <w:t>uppdragsavtal enligt 11 kap. 6 § spellagen</w:t>
      </w:r>
    </w:p>
    <w:p w14:paraId="62C73311" w14:textId="77777777" w:rsidR="00BD3936" w:rsidRDefault="00BD3936" w:rsidP="009B6858">
      <w:pPr>
        <w:numPr>
          <w:ilvl w:val="0"/>
          <w:numId w:val="12"/>
        </w:numPr>
        <w:spacing w:line="276" w:lineRule="auto"/>
      </w:pPr>
      <w:r>
        <w:t>tidigare eller nuvarande licens/tillstånd om det är utfärdat i annat land än Sverige</w:t>
      </w:r>
    </w:p>
    <w:p w14:paraId="0EFF0B5D" w14:textId="77777777" w:rsidR="00BD3936" w:rsidRDefault="00BD3936" w:rsidP="009B6858">
      <w:pPr>
        <w:numPr>
          <w:ilvl w:val="0"/>
          <w:numId w:val="12"/>
        </w:numPr>
        <w:spacing w:line="276" w:lineRule="auto"/>
      </w:pPr>
      <w:r>
        <w:t>avslag på ansökan om tillstånd till spel i annat land än Sverige</w:t>
      </w:r>
    </w:p>
    <w:p w14:paraId="6963AFBF" w14:textId="77777777" w:rsidR="00BD3936" w:rsidRDefault="00BD3936" w:rsidP="009B6858">
      <w:pPr>
        <w:numPr>
          <w:ilvl w:val="0"/>
          <w:numId w:val="12"/>
        </w:numPr>
        <w:spacing w:line="276" w:lineRule="auto"/>
      </w:pPr>
      <w:r>
        <w:t>återkallelse av tillstånd i annat land än Sverige</w:t>
      </w:r>
    </w:p>
    <w:p w14:paraId="305A1EBC" w14:textId="52DC4A63" w:rsidR="00BD3936" w:rsidRDefault="00BD3936" w:rsidP="009B6858">
      <w:pPr>
        <w:numPr>
          <w:ilvl w:val="0"/>
          <w:numId w:val="12"/>
        </w:numPr>
        <w:spacing w:line="276" w:lineRule="auto"/>
      </w:pPr>
      <w:r>
        <w:t>dom och myndighetsbeslut i ärenden där sökanden varit part och som rör spelverksamhet</w:t>
      </w:r>
    </w:p>
    <w:p w14:paraId="681EAAE7" w14:textId="77777777" w:rsidR="00BD3936" w:rsidRDefault="00BD3936" w:rsidP="00BD3936">
      <w:pPr>
        <w:spacing w:line="276" w:lineRule="auto"/>
        <w:ind w:left="720"/>
      </w:pPr>
    </w:p>
    <w:p w14:paraId="0C59DECD" w14:textId="77777777" w:rsidR="00BD3936" w:rsidRDefault="00BD3936" w:rsidP="00BD3936">
      <w:pPr>
        <w:pStyle w:val="Rubrik1"/>
        <w:rPr>
          <w:szCs w:val="32"/>
        </w:rPr>
      </w:pPr>
      <w:bookmarkStart w:id="10" w:name="_Toc510529380"/>
      <w:r>
        <w:t xml:space="preserve">2. </w:t>
      </w:r>
      <w:bookmarkEnd w:id="10"/>
      <w:r>
        <w:t xml:space="preserve">För fysiska personer ska även följande handlingar bifogas </w:t>
      </w:r>
    </w:p>
    <w:p w14:paraId="6EC52367" w14:textId="77777777" w:rsidR="00BD3936" w:rsidRDefault="00BD3936" w:rsidP="009B6858">
      <w:pPr>
        <w:numPr>
          <w:ilvl w:val="0"/>
          <w:numId w:val="13"/>
        </w:numPr>
        <w:spacing w:line="276" w:lineRule="auto"/>
      </w:pPr>
      <w:r>
        <w:t>personbevis eller vidimerad kopia av identitetshandling</w:t>
      </w:r>
    </w:p>
    <w:p w14:paraId="1BEC2AD2" w14:textId="77777777" w:rsidR="00BD3936" w:rsidRDefault="00BD3936" w:rsidP="009B6858">
      <w:pPr>
        <w:numPr>
          <w:ilvl w:val="0"/>
          <w:numId w:val="13"/>
        </w:numPr>
        <w:spacing w:line="276" w:lineRule="auto"/>
      </w:pPr>
      <w:r>
        <w:t>konkursfrihetsbevis från Bolagsverket</w:t>
      </w:r>
    </w:p>
    <w:p w14:paraId="4E336C44" w14:textId="77777777" w:rsidR="00BD3936" w:rsidRDefault="00BD3936" w:rsidP="009B6858">
      <w:pPr>
        <w:numPr>
          <w:ilvl w:val="0"/>
          <w:numId w:val="13"/>
        </w:numPr>
        <w:spacing w:line="276" w:lineRule="auto"/>
      </w:pPr>
      <w:r>
        <w:t>bevis från Bolagsverket att näringsförbud inte föreligger</w:t>
      </w:r>
    </w:p>
    <w:p w14:paraId="25CD4C77" w14:textId="77777777" w:rsidR="00BD3936" w:rsidRDefault="00BD3936" w:rsidP="009B6858">
      <w:pPr>
        <w:numPr>
          <w:ilvl w:val="0"/>
          <w:numId w:val="13"/>
        </w:numPr>
        <w:spacing w:line="276" w:lineRule="auto"/>
      </w:pPr>
      <w:r>
        <w:t>förvaltarfrihetsbevis</w:t>
      </w:r>
    </w:p>
    <w:p w14:paraId="4FFB29F3" w14:textId="77777777" w:rsidR="00BD3936" w:rsidRDefault="00BD3936" w:rsidP="009B6858">
      <w:pPr>
        <w:numPr>
          <w:ilvl w:val="0"/>
          <w:numId w:val="13"/>
        </w:numPr>
        <w:spacing w:line="276" w:lineRule="auto"/>
      </w:pPr>
      <w:r>
        <w:t xml:space="preserve">förteckning över sysselsättning under de senaste tio åren </w:t>
      </w:r>
    </w:p>
    <w:p w14:paraId="71853C5F" w14:textId="77777777" w:rsidR="00BD3936" w:rsidRDefault="00BD3936" w:rsidP="009B6858">
      <w:pPr>
        <w:numPr>
          <w:ilvl w:val="0"/>
          <w:numId w:val="13"/>
        </w:numPr>
        <w:spacing w:line="276" w:lineRule="auto"/>
      </w:pPr>
      <w:r>
        <w:lastRenderedPageBreak/>
        <w:t>utdrag från Polismyndighetens belastningsregister eller motsvarande handling från de länder sökanden bott i de senaste fem åren</w:t>
      </w:r>
    </w:p>
    <w:p w14:paraId="1F69F456" w14:textId="77777777" w:rsidR="00BD3936" w:rsidRDefault="00BD3936" w:rsidP="009B6858">
      <w:pPr>
        <w:numPr>
          <w:ilvl w:val="0"/>
          <w:numId w:val="13"/>
        </w:numPr>
        <w:spacing w:line="276" w:lineRule="auto"/>
      </w:pPr>
      <w:r>
        <w:t>skuldfrihetsintyg eller skuldutdrag från Kronofogdemyndigheten eller motsvarande handling från de länder sökanden varit etablerad i de senaste fem åren</w:t>
      </w:r>
    </w:p>
    <w:p w14:paraId="3ECF4967" w14:textId="77777777" w:rsidR="00BD3936" w:rsidRDefault="00BD3936" w:rsidP="009B6858">
      <w:pPr>
        <w:numPr>
          <w:ilvl w:val="0"/>
          <w:numId w:val="13"/>
        </w:numPr>
        <w:spacing w:line="276" w:lineRule="auto"/>
      </w:pPr>
      <w:r>
        <w:t>utdrag ur skattekonto från Skatteverket</w:t>
      </w:r>
    </w:p>
    <w:p w14:paraId="313FDD2B" w14:textId="7B8F522E" w:rsidR="00BD3936" w:rsidRDefault="00BD3936" w:rsidP="009B6858">
      <w:pPr>
        <w:numPr>
          <w:ilvl w:val="0"/>
          <w:numId w:val="13"/>
        </w:numPr>
        <w:spacing w:line="276" w:lineRule="auto"/>
      </w:pPr>
      <w:r>
        <w:t>senaste besked om slutlig skatt från Skatteverket</w:t>
      </w:r>
    </w:p>
    <w:p w14:paraId="4450AEFD" w14:textId="77777777" w:rsidR="00BD3936" w:rsidRDefault="00BD3936" w:rsidP="00BD3936">
      <w:pPr>
        <w:spacing w:line="276" w:lineRule="auto"/>
        <w:ind w:left="720"/>
      </w:pPr>
    </w:p>
    <w:p w14:paraId="7A1491E9" w14:textId="77777777" w:rsidR="00BD3936" w:rsidRDefault="00BD3936" w:rsidP="00BD3936">
      <w:pPr>
        <w:pStyle w:val="Rubrik1"/>
        <w:rPr>
          <w:szCs w:val="32"/>
        </w:rPr>
      </w:pPr>
      <w:bookmarkStart w:id="11" w:name="_Toc510529381"/>
      <w:r>
        <w:t>3. För en juridisk person</w:t>
      </w:r>
      <w:bookmarkEnd w:id="11"/>
      <w:r>
        <w:t xml:space="preserve"> ska även följande handlingar bifogas </w:t>
      </w:r>
    </w:p>
    <w:p w14:paraId="022E88F1" w14:textId="77777777" w:rsidR="00BD3936" w:rsidRDefault="00BD3936" w:rsidP="009B6858">
      <w:pPr>
        <w:numPr>
          <w:ilvl w:val="0"/>
          <w:numId w:val="14"/>
        </w:numPr>
        <w:spacing w:line="276" w:lineRule="auto"/>
      </w:pPr>
      <w:r>
        <w:t>registreringsbevis eller motsvarande</w:t>
      </w:r>
    </w:p>
    <w:p w14:paraId="4E482B3D" w14:textId="77777777" w:rsidR="00BD3936" w:rsidRDefault="00BD3936" w:rsidP="009B6858">
      <w:pPr>
        <w:numPr>
          <w:ilvl w:val="0"/>
          <w:numId w:val="14"/>
        </w:numPr>
        <w:spacing w:line="276" w:lineRule="auto"/>
      </w:pPr>
      <w:r>
        <w:t>bolagsordning eller motsvarande</w:t>
      </w:r>
    </w:p>
    <w:p w14:paraId="41AFAB03" w14:textId="77777777" w:rsidR="00BD3936" w:rsidRDefault="00BD3936" w:rsidP="009B6858">
      <w:pPr>
        <w:numPr>
          <w:ilvl w:val="0"/>
          <w:numId w:val="14"/>
        </w:numPr>
        <w:spacing w:line="276" w:lineRule="auto"/>
      </w:pPr>
      <w:r>
        <w:t>fullmakt för en kontaktperson</w:t>
      </w:r>
    </w:p>
    <w:p w14:paraId="0B40797F" w14:textId="6655F88C" w:rsidR="00BD3936" w:rsidRDefault="00BD3936" w:rsidP="009B6858">
      <w:pPr>
        <w:numPr>
          <w:ilvl w:val="0"/>
          <w:numId w:val="14"/>
        </w:numPr>
        <w:spacing w:line="276" w:lineRule="auto"/>
      </w:pPr>
      <w:r>
        <w:t>fullmakt för en representant</w:t>
      </w:r>
    </w:p>
    <w:p w14:paraId="0B2D0E7F" w14:textId="77777777" w:rsidR="00BD3936" w:rsidRDefault="00BD3936" w:rsidP="00BD3936">
      <w:pPr>
        <w:spacing w:line="276" w:lineRule="auto"/>
        <w:ind w:left="720"/>
      </w:pPr>
    </w:p>
    <w:p w14:paraId="4381A3BA" w14:textId="77777777" w:rsidR="00BD3936" w:rsidRDefault="00BD3936" w:rsidP="00BD3936">
      <w:pPr>
        <w:pStyle w:val="Rubrik1"/>
        <w:rPr>
          <w:szCs w:val="32"/>
        </w:rPr>
      </w:pPr>
      <w:r>
        <w:t xml:space="preserve">4. För en juridisk person som är kvalificerad ägare enligt 4 kap. 3 § spellagen ska även följande handlingar bifogas </w:t>
      </w:r>
    </w:p>
    <w:p w14:paraId="5F72DEF3" w14:textId="77777777" w:rsidR="00BD3936" w:rsidRDefault="00BD3936" w:rsidP="009B6858">
      <w:pPr>
        <w:numPr>
          <w:ilvl w:val="0"/>
          <w:numId w:val="15"/>
        </w:numPr>
        <w:spacing w:line="276" w:lineRule="auto"/>
      </w:pPr>
      <w:r>
        <w:t>registreringsbevis eller motsvarande</w:t>
      </w:r>
    </w:p>
    <w:p w14:paraId="54DFFBF3" w14:textId="77777777" w:rsidR="00BD3936" w:rsidRDefault="00BD3936" w:rsidP="009B6858">
      <w:pPr>
        <w:numPr>
          <w:ilvl w:val="0"/>
          <w:numId w:val="15"/>
        </w:numPr>
        <w:spacing w:line="276" w:lineRule="auto"/>
      </w:pPr>
      <w:r>
        <w:t>ekonomiska handlingar</w:t>
      </w:r>
    </w:p>
    <w:p w14:paraId="2FD173CB" w14:textId="77777777" w:rsidR="00BD3936" w:rsidRDefault="00BD3936" w:rsidP="009B6858">
      <w:pPr>
        <w:numPr>
          <w:ilvl w:val="0"/>
          <w:numId w:val="3"/>
        </w:numPr>
        <w:spacing w:line="300" w:lineRule="exact"/>
        <w:contextualSpacing/>
        <w:rPr>
          <w:szCs w:val="24"/>
        </w:rPr>
      </w:pPr>
      <w:r>
        <w:t>årsredovisning inklusive verksamhetsberättelse och revisionsberättelse för de senast fem avslutade verksamhetsåren, eller för den tid som sökanden bedrivit verksamhet om den understiger fem år alternativt årsbokslut för de senaste fem åren, eller för den tid som sökanden bedrivit verksamhet om den understiger fem år, alternativt kapitalgarantidokument för det fall verksamheten är nystartat</w:t>
      </w:r>
    </w:p>
    <w:p w14:paraId="1153F669" w14:textId="77777777" w:rsidR="00BD3936" w:rsidRDefault="00BD3936" w:rsidP="009B6858">
      <w:pPr>
        <w:numPr>
          <w:ilvl w:val="0"/>
          <w:numId w:val="14"/>
        </w:numPr>
        <w:spacing w:line="276" w:lineRule="auto"/>
      </w:pPr>
      <w:r>
        <w:t>tidigare eller nuvarande licens/tillstånd om det är utfärdat i annat land än Sverige</w:t>
      </w:r>
    </w:p>
    <w:p w14:paraId="5D20CE71" w14:textId="77777777" w:rsidR="00BD3936" w:rsidRDefault="00BD3936" w:rsidP="009B6858">
      <w:pPr>
        <w:numPr>
          <w:ilvl w:val="0"/>
          <w:numId w:val="14"/>
        </w:numPr>
        <w:spacing w:line="276" w:lineRule="auto"/>
      </w:pPr>
      <w:r>
        <w:t>avslag på ansökan om tillstånd till spel i annat land än Sverige</w:t>
      </w:r>
    </w:p>
    <w:p w14:paraId="4E9CBD03" w14:textId="77777777" w:rsidR="00BD3936" w:rsidRDefault="00BD3936" w:rsidP="009B6858">
      <w:pPr>
        <w:numPr>
          <w:ilvl w:val="0"/>
          <w:numId w:val="14"/>
        </w:numPr>
        <w:spacing w:line="276" w:lineRule="auto"/>
      </w:pPr>
      <w:r>
        <w:t>återkallelse av tillstånd i annat land än Sverige</w:t>
      </w:r>
    </w:p>
    <w:p w14:paraId="6E0BEE82" w14:textId="77777777" w:rsidR="00BD3936" w:rsidRDefault="00BD3936" w:rsidP="009B6858">
      <w:pPr>
        <w:numPr>
          <w:ilvl w:val="0"/>
          <w:numId w:val="14"/>
        </w:numPr>
        <w:spacing w:line="276" w:lineRule="auto"/>
      </w:pPr>
      <w:r>
        <w:t>dom och myndighetsbeslut i ärenden där den kvalificerade ägaren varit part och som rör spelverksamhet</w:t>
      </w:r>
    </w:p>
    <w:p w14:paraId="5AC9E9EF" w14:textId="77777777" w:rsidR="00BD3936" w:rsidRDefault="00BD3936" w:rsidP="00BD3936">
      <w:pPr>
        <w:spacing w:line="276" w:lineRule="auto"/>
        <w:ind w:left="720"/>
      </w:pPr>
    </w:p>
    <w:p w14:paraId="0F2067A5" w14:textId="77777777" w:rsidR="00BD3936" w:rsidRDefault="00BD3936" w:rsidP="00BD3936">
      <w:r>
        <w:br w:type="page"/>
      </w:r>
    </w:p>
    <w:p w14:paraId="6934D50B" w14:textId="5A91C65F" w:rsidR="00BD3936" w:rsidRDefault="00BD3936" w:rsidP="00BD3936">
      <w:pPr>
        <w:pStyle w:val="Rubrik1"/>
        <w:rPr>
          <w:iCs/>
          <w:szCs w:val="36"/>
        </w:rPr>
      </w:pPr>
      <w:bookmarkStart w:id="12" w:name="_Toc510529382"/>
      <w:r>
        <w:rPr>
          <w:szCs w:val="36"/>
        </w:rPr>
        <w:lastRenderedPageBreak/>
        <w:t>Bilaga 4</w:t>
      </w:r>
      <w:bookmarkStart w:id="13" w:name="_Toc510529383"/>
      <w:bookmarkEnd w:id="12"/>
      <w:r>
        <w:rPr>
          <w:szCs w:val="36"/>
        </w:rPr>
        <w:t xml:space="preserve"> A</w:t>
      </w:r>
      <w:r>
        <w:rPr>
          <w:iCs/>
          <w:szCs w:val="36"/>
        </w:rPr>
        <w:t>nsökan om licens att tillhandahålla landbaserat kommersiellt spel enligt 9 kap. spellagen</w:t>
      </w:r>
      <w:bookmarkStart w:id="14" w:name="_Toc510529384"/>
      <w:bookmarkEnd w:id="13"/>
    </w:p>
    <w:p w14:paraId="2574191C" w14:textId="77777777" w:rsidR="00BD3936" w:rsidRPr="00BD3936" w:rsidRDefault="00BD3936" w:rsidP="00BD3936"/>
    <w:p w14:paraId="2ADDF85D" w14:textId="77777777" w:rsidR="00BD3936" w:rsidRPr="00BD3936" w:rsidRDefault="00BD3936" w:rsidP="00BD3936">
      <w:pPr>
        <w:rPr>
          <w:b/>
        </w:rPr>
      </w:pPr>
      <w:r w:rsidRPr="00BD3936">
        <w:rPr>
          <w:b/>
        </w:rPr>
        <w:t>1. Följande handlingar ska bifogas ansökan</w:t>
      </w:r>
      <w:bookmarkEnd w:id="14"/>
      <w:r w:rsidRPr="00BD3936">
        <w:rPr>
          <w:b/>
        </w:rPr>
        <w:t xml:space="preserve"> </w:t>
      </w:r>
    </w:p>
    <w:p w14:paraId="208DDACF" w14:textId="77777777" w:rsidR="00BD3936" w:rsidRDefault="00BD3936" w:rsidP="009B6858">
      <w:pPr>
        <w:numPr>
          <w:ilvl w:val="0"/>
          <w:numId w:val="16"/>
        </w:numPr>
        <w:spacing w:line="300" w:lineRule="exact"/>
        <w:rPr>
          <w:szCs w:val="24"/>
        </w:rPr>
      </w:pPr>
      <w:r>
        <w:t>spelkonceptbeskrivning</w:t>
      </w:r>
    </w:p>
    <w:p w14:paraId="7D0FF490" w14:textId="77777777" w:rsidR="00BD3936" w:rsidRDefault="00BD3936" w:rsidP="009B6858">
      <w:pPr>
        <w:numPr>
          <w:ilvl w:val="0"/>
          <w:numId w:val="16"/>
        </w:numPr>
        <w:spacing w:line="300" w:lineRule="exact"/>
      </w:pPr>
      <w:r>
        <w:t>affärsplan</w:t>
      </w:r>
    </w:p>
    <w:p w14:paraId="68262F72" w14:textId="77777777" w:rsidR="00BD3936" w:rsidRDefault="00BD3936" w:rsidP="009B6858">
      <w:pPr>
        <w:numPr>
          <w:ilvl w:val="0"/>
          <w:numId w:val="16"/>
        </w:numPr>
        <w:spacing w:line="300" w:lineRule="exact"/>
      </w:pPr>
      <w:r>
        <w:t>beskrivning av ägarstruktur/koncernstruktur</w:t>
      </w:r>
    </w:p>
    <w:p w14:paraId="1BF7216D" w14:textId="77777777" w:rsidR="00BD3936" w:rsidRDefault="00BD3936" w:rsidP="009B6858">
      <w:pPr>
        <w:numPr>
          <w:ilvl w:val="0"/>
          <w:numId w:val="16"/>
        </w:numPr>
        <w:spacing w:line="300" w:lineRule="exact"/>
      </w:pPr>
      <w:r>
        <w:t>beskrivning av verksamheten</w:t>
      </w:r>
    </w:p>
    <w:p w14:paraId="72CA137C" w14:textId="77777777" w:rsidR="00BD3936" w:rsidRDefault="00BD3936" w:rsidP="009B6858">
      <w:pPr>
        <w:numPr>
          <w:ilvl w:val="0"/>
          <w:numId w:val="16"/>
        </w:numPr>
        <w:spacing w:line="300" w:lineRule="exact"/>
      </w:pPr>
      <w:r>
        <w:t>beskrivning av hantering av personuppgifter</w:t>
      </w:r>
    </w:p>
    <w:p w14:paraId="4D5A616D" w14:textId="77777777" w:rsidR="00BD3936" w:rsidRDefault="00BD3936" w:rsidP="009B6858">
      <w:pPr>
        <w:numPr>
          <w:ilvl w:val="0"/>
          <w:numId w:val="16"/>
        </w:numPr>
        <w:spacing w:line="300" w:lineRule="exact"/>
      </w:pPr>
      <w:r>
        <w:t>ekonomiska handlingar</w:t>
      </w:r>
    </w:p>
    <w:p w14:paraId="1F58634C" w14:textId="77777777" w:rsidR="00BD3936" w:rsidRDefault="00BD3936" w:rsidP="009B6858">
      <w:pPr>
        <w:numPr>
          <w:ilvl w:val="0"/>
          <w:numId w:val="3"/>
        </w:numPr>
        <w:spacing w:line="300" w:lineRule="exact"/>
        <w:contextualSpacing/>
      </w:pPr>
      <w:r>
        <w:t>årsredovisning inklusive verksamhetsberättelse och revisionsberättelse för de senast fem avslutade verksamhetsåren, eller för den tid som sökanden bedrivit verksamhet om den understiger fem år alternativt årsbokslut för de senaste fem åren, eller för den tid som sökanden bedrivit verksamhet om den understiger fem år, alternativt kapitalgarantidokument för det fall verksamheten är nystartad</w:t>
      </w:r>
    </w:p>
    <w:p w14:paraId="1CE62624" w14:textId="77777777" w:rsidR="00BD3936" w:rsidRDefault="00BD3936" w:rsidP="009B6858">
      <w:pPr>
        <w:numPr>
          <w:ilvl w:val="0"/>
          <w:numId w:val="3"/>
        </w:numPr>
        <w:spacing w:line="300" w:lineRule="exact"/>
        <w:contextualSpacing/>
      </w:pPr>
      <w:r>
        <w:t>ekonomisk prognos för sökt licenstid med antaganden och kommentarer från ledningen</w:t>
      </w:r>
    </w:p>
    <w:p w14:paraId="4451EA27" w14:textId="77777777" w:rsidR="00BD3936" w:rsidRDefault="00BD3936" w:rsidP="009B6858">
      <w:pPr>
        <w:numPr>
          <w:ilvl w:val="0"/>
          <w:numId w:val="3"/>
        </w:numPr>
        <w:spacing w:line="300" w:lineRule="exact"/>
        <w:contextualSpacing/>
      </w:pPr>
      <w:r>
        <w:t>finansieringsplan</w:t>
      </w:r>
    </w:p>
    <w:p w14:paraId="1590A10E" w14:textId="77777777" w:rsidR="00BD3936" w:rsidRDefault="00BD3936" w:rsidP="009B6858">
      <w:pPr>
        <w:numPr>
          <w:ilvl w:val="0"/>
          <w:numId w:val="16"/>
        </w:numPr>
        <w:spacing w:line="300" w:lineRule="exact"/>
      </w:pPr>
      <w:r>
        <w:t>skuldfrihetsintyg eller skuldutdrag från Kronofogdemyndigheten eller motsvarande handling från de länder sökanden varit etablerad i de senaste fem åren</w:t>
      </w:r>
    </w:p>
    <w:p w14:paraId="687F431E" w14:textId="77777777" w:rsidR="00BD3936" w:rsidRDefault="00BD3936" w:rsidP="009B6858">
      <w:pPr>
        <w:numPr>
          <w:ilvl w:val="0"/>
          <w:numId w:val="16"/>
        </w:numPr>
        <w:spacing w:line="300" w:lineRule="exact"/>
      </w:pPr>
      <w:r>
        <w:t>utdrag ur skattekonto från Skatteverket</w:t>
      </w:r>
    </w:p>
    <w:p w14:paraId="753EB61A" w14:textId="77777777" w:rsidR="00BD3936" w:rsidRDefault="00BD3936" w:rsidP="009B6858">
      <w:pPr>
        <w:numPr>
          <w:ilvl w:val="0"/>
          <w:numId w:val="16"/>
        </w:numPr>
        <w:spacing w:line="300" w:lineRule="exact"/>
      </w:pPr>
      <w:r>
        <w:t xml:space="preserve">senaste besked om slutlig skatt från Skatteverket </w:t>
      </w:r>
    </w:p>
    <w:p w14:paraId="01DD0C58" w14:textId="77777777" w:rsidR="00BD3936" w:rsidRDefault="00BD3936" w:rsidP="009B6858">
      <w:pPr>
        <w:numPr>
          <w:ilvl w:val="0"/>
          <w:numId w:val="16"/>
        </w:numPr>
        <w:spacing w:line="300" w:lineRule="exact"/>
      </w:pPr>
      <w:r>
        <w:t>handlingsplan enligt 14 kap. 1 § spellagen</w:t>
      </w:r>
    </w:p>
    <w:p w14:paraId="182F3A0D" w14:textId="77777777" w:rsidR="00BD3936" w:rsidRDefault="00BD3936" w:rsidP="009B6858">
      <w:pPr>
        <w:numPr>
          <w:ilvl w:val="0"/>
          <w:numId w:val="16"/>
        </w:numPr>
        <w:spacing w:line="300" w:lineRule="exact"/>
      </w:pPr>
      <w:r>
        <w:t>uppdragsavtal enligt 11 kap. 6 § spellagen</w:t>
      </w:r>
    </w:p>
    <w:p w14:paraId="66D2D366" w14:textId="77777777" w:rsidR="00BD3936" w:rsidRDefault="00BD3936" w:rsidP="009B6858">
      <w:pPr>
        <w:numPr>
          <w:ilvl w:val="0"/>
          <w:numId w:val="16"/>
        </w:numPr>
        <w:spacing w:line="300" w:lineRule="exact"/>
      </w:pPr>
      <w:r>
        <w:t>tidigare eller nuvarande licens/tillstånd om det är utfärdat i annat land än Sverige</w:t>
      </w:r>
    </w:p>
    <w:p w14:paraId="4104D642" w14:textId="77777777" w:rsidR="00BD3936" w:rsidRDefault="00BD3936" w:rsidP="009B6858">
      <w:pPr>
        <w:numPr>
          <w:ilvl w:val="0"/>
          <w:numId w:val="16"/>
        </w:numPr>
        <w:spacing w:line="300" w:lineRule="exact"/>
      </w:pPr>
      <w:r>
        <w:t>avslag på ansökan om tillstånd till spel i annat land än Sverige</w:t>
      </w:r>
    </w:p>
    <w:p w14:paraId="719C7286" w14:textId="77777777" w:rsidR="00BD3936" w:rsidRDefault="00BD3936" w:rsidP="009B6858">
      <w:pPr>
        <w:numPr>
          <w:ilvl w:val="0"/>
          <w:numId w:val="16"/>
        </w:numPr>
        <w:spacing w:line="300" w:lineRule="exact"/>
      </w:pPr>
      <w:r>
        <w:t>återkallelse av tillstånd i annat land än Sverige</w:t>
      </w:r>
    </w:p>
    <w:p w14:paraId="19E262A3" w14:textId="1604193B" w:rsidR="00BD3936" w:rsidRDefault="00BD3936" w:rsidP="009B6858">
      <w:pPr>
        <w:numPr>
          <w:ilvl w:val="0"/>
          <w:numId w:val="16"/>
        </w:numPr>
        <w:spacing w:line="300" w:lineRule="exact"/>
      </w:pPr>
      <w:r>
        <w:t>dom och myndighetsbeslut i ärenden där sökanden varit part och som rör spelverksamhet</w:t>
      </w:r>
    </w:p>
    <w:p w14:paraId="36489CD7" w14:textId="77777777" w:rsidR="00BD3936" w:rsidRDefault="00BD3936" w:rsidP="00BD3936">
      <w:pPr>
        <w:spacing w:line="300" w:lineRule="exact"/>
        <w:ind w:left="720"/>
      </w:pPr>
    </w:p>
    <w:p w14:paraId="1CEEC6AE" w14:textId="77777777" w:rsidR="00BD3936" w:rsidRPr="00BD3936" w:rsidRDefault="00BD3936" w:rsidP="00BD3936">
      <w:pPr>
        <w:rPr>
          <w:b/>
        </w:rPr>
      </w:pPr>
      <w:bookmarkStart w:id="15" w:name="_Toc510529388"/>
      <w:r w:rsidRPr="00BD3936">
        <w:rPr>
          <w:b/>
        </w:rPr>
        <w:t>2. För fysiska person</w:t>
      </w:r>
      <w:bookmarkEnd w:id="15"/>
      <w:r w:rsidRPr="00BD3936">
        <w:rPr>
          <w:b/>
        </w:rPr>
        <w:t xml:space="preserve">er ska även följande handlingar bifogas </w:t>
      </w:r>
    </w:p>
    <w:p w14:paraId="0F48D549" w14:textId="77777777" w:rsidR="00BD3936" w:rsidRDefault="00BD3936" w:rsidP="009B6858">
      <w:pPr>
        <w:numPr>
          <w:ilvl w:val="0"/>
          <w:numId w:val="17"/>
        </w:numPr>
        <w:spacing w:line="300" w:lineRule="exact"/>
        <w:rPr>
          <w:szCs w:val="24"/>
        </w:rPr>
      </w:pPr>
      <w:r>
        <w:t>personbevis eller vidimerad kopia av identitetshandling</w:t>
      </w:r>
    </w:p>
    <w:p w14:paraId="782AFD59" w14:textId="77777777" w:rsidR="00BD3936" w:rsidRDefault="00BD3936" w:rsidP="009B6858">
      <w:pPr>
        <w:numPr>
          <w:ilvl w:val="0"/>
          <w:numId w:val="17"/>
        </w:numPr>
        <w:spacing w:line="300" w:lineRule="exact"/>
      </w:pPr>
      <w:r>
        <w:t>konkursfrihetsbevis från Bolagsverket</w:t>
      </w:r>
    </w:p>
    <w:p w14:paraId="24464980" w14:textId="77777777" w:rsidR="00BD3936" w:rsidRDefault="00BD3936" w:rsidP="009B6858">
      <w:pPr>
        <w:numPr>
          <w:ilvl w:val="0"/>
          <w:numId w:val="17"/>
        </w:numPr>
        <w:spacing w:line="300" w:lineRule="exact"/>
      </w:pPr>
      <w:r>
        <w:t>bevis från Bolagsverket att näringsförbud inte föreligger</w:t>
      </w:r>
    </w:p>
    <w:p w14:paraId="377E8B3E" w14:textId="77777777" w:rsidR="00BD3936" w:rsidRDefault="00BD3936" w:rsidP="009B6858">
      <w:pPr>
        <w:numPr>
          <w:ilvl w:val="0"/>
          <w:numId w:val="17"/>
        </w:numPr>
        <w:spacing w:line="300" w:lineRule="exact"/>
      </w:pPr>
      <w:r>
        <w:t>förvaltarfrihetsbevis</w:t>
      </w:r>
    </w:p>
    <w:p w14:paraId="0CB097E7" w14:textId="77777777" w:rsidR="00BD3936" w:rsidRDefault="00BD3936" w:rsidP="009B6858">
      <w:pPr>
        <w:numPr>
          <w:ilvl w:val="0"/>
          <w:numId w:val="17"/>
        </w:numPr>
        <w:spacing w:line="300" w:lineRule="exact"/>
      </w:pPr>
      <w:r>
        <w:t xml:space="preserve">förteckning över sysselsättning under de senaste tio åren </w:t>
      </w:r>
    </w:p>
    <w:p w14:paraId="6DC02C3E" w14:textId="77777777" w:rsidR="00BD3936" w:rsidRDefault="00BD3936" w:rsidP="009B6858">
      <w:pPr>
        <w:numPr>
          <w:ilvl w:val="0"/>
          <w:numId w:val="17"/>
        </w:numPr>
        <w:spacing w:line="300" w:lineRule="exact"/>
      </w:pPr>
      <w:r>
        <w:t>utdrag från Polismyndighetens belastningsregister eller motsvarande från de länder sökanden bott i de senaste fem åren</w:t>
      </w:r>
    </w:p>
    <w:p w14:paraId="006E30A0" w14:textId="77777777" w:rsidR="00BD3936" w:rsidRDefault="00BD3936" w:rsidP="009B6858">
      <w:pPr>
        <w:numPr>
          <w:ilvl w:val="0"/>
          <w:numId w:val="17"/>
        </w:numPr>
        <w:spacing w:line="300" w:lineRule="exact"/>
      </w:pPr>
      <w:r>
        <w:t>skuldfrihetsintyg eller skuldutdrag från Kronofogdemyndigheten eller motsvarande handling från de länder sökanden varit etablerad i de senaste fem åren</w:t>
      </w:r>
    </w:p>
    <w:p w14:paraId="1E4C2565" w14:textId="77777777" w:rsidR="00BD3936" w:rsidRDefault="00BD3936" w:rsidP="009B6858">
      <w:pPr>
        <w:numPr>
          <w:ilvl w:val="0"/>
          <w:numId w:val="17"/>
        </w:numPr>
        <w:spacing w:line="300" w:lineRule="exact"/>
      </w:pPr>
      <w:r>
        <w:t>utdrag ur skattekonto från Skatteverket</w:t>
      </w:r>
    </w:p>
    <w:p w14:paraId="6A43612B" w14:textId="54588AD6" w:rsidR="00BD3936" w:rsidRDefault="00BD3936" w:rsidP="009B6858">
      <w:pPr>
        <w:numPr>
          <w:ilvl w:val="0"/>
          <w:numId w:val="17"/>
        </w:numPr>
        <w:spacing w:line="300" w:lineRule="exact"/>
      </w:pPr>
      <w:r>
        <w:t xml:space="preserve">senaste besked om slutlig skatt från Skatteverket </w:t>
      </w:r>
    </w:p>
    <w:p w14:paraId="63D31CCA" w14:textId="77777777" w:rsidR="00BD3936" w:rsidRDefault="00BD3936" w:rsidP="00BD3936">
      <w:pPr>
        <w:spacing w:line="300" w:lineRule="exact"/>
        <w:ind w:left="720"/>
      </w:pPr>
    </w:p>
    <w:p w14:paraId="35F38CEB" w14:textId="77777777" w:rsidR="00BD3936" w:rsidRPr="00BD3936" w:rsidRDefault="00BD3936" w:rsidP="00BD3936">
      <w:pPr>
        <w:rPr>
          <w:b/>
        </w:rPr>
      </w:pPr>
      <w:bookmarkStart w:id="16" w:name="_Toc510529389"/>
      <w:r w:rsidRPr="00BD3936">
        <w:rPr>
          <w:b/>
        </w:rPr>
        <w:t>3. För en juridisk person</w:t>
      </w:r>
      <w:bookmarkEnd w:id="16"/>
      <w:r w:rsidRPr="00BD3936">
        <w:rPr>
          <w:b/>
        </w:rPr>
        <w:t xml:space="preserve"> ska även följande handlingar bifogas </w:t>
      </w:r>
    </w:p>
    <w:p w14:paraId="5B71F0E1" w14:textId="77777777" w:rsidR="00BD3936" w:rsidRDefault="00BD3936" w:rsidP="009B6858">
      <w:pPr>
        <w:numPr>
          <w:ilvl w:val="0"/>
          <w:numId w:val="18"/>
        </w:numPr>
        <w:spacing w:line="300" w:lineRule="exact"/>
        <w:ind w:left="709"/>
        <w:contextualSpacing/>
        <w:rPr>
          <w:szCs w:val="24"/>
        </w:rPr>
      </w:pPr>
      <w:r>
        <w:t>registreringsbevis eller motsvarande</w:t>
      </w:r>
    </w:p>
    <w:p w14:paraId="3D32DBF4" w14:textId="77777777" w:rsidR="00BD3936" w:rsidRDefault="00BD3936" w:rsidP="009B6858">
      <w:pPr>
        <w:numPr>
          <w:ilvl w:val="0"/>
          <w:numId w:val="18"/>
        </w:numPr>
        <w:spacing w:line="300" w:lineRule="exact"/>
        <w:ind w:left="709"/>
        <w:contextualSpacing/>
      </w:pPr>
      <w:r>
        <w:t>bolagsordning eller motsvarande</w:t>
      </w:r>
    </w:p>
    <w:p w14:paraId="632CEEEA" w14:textId="77777777" w:rsidR="00BD3936" w:rsidRDefault="00BD3936" w:rsidP="009B6858">
      <w:pPr>
        <w:numPr>
          <w:ilvl w:val="0"/>
          <w:numId w:val="18"/>
        </w:numPr>
        <w:spacing w:line="300" w:lineRule="exact"/>
        <w:ind w:left="709"/>
        <w:contextualSpacing/>
      </w:pPr>
      <w:r>
        <w:t>fullmakt för kontaktperson</w:t>
      </w:r>
    </w:p>
    <w:p w14:paraId="4DD66797" w14:textId="773B80AB" w:rsidR="00BD3936" w:rsidRDefault="00BD3936" w:rsidP="009B6858">
      <w:pPr>
        <w:numPr>
          <w:ilvl w:val="0"/>
          <w:numId w:val="18"/>
        </w:numPr>
        <w:spacing w:line="300" w:lineRule="exact"/>
        <w:ind w:left="709"/>
        <w:contextualSpacing/>
      </w:pPr>
      <w:r>
        <w:lastRenderedPageBreak/>
        <w:t>fullmakt för en representant</w:t>
      </w:r>
    </w:p>
    <w:p w14:paraId="40C42040" w14:textId="77777777" w:rsidR="00BD3936" w:rsidRDefault="00BD3936" w:rsidP="00BD3936">
      <w:pPr>
        <w:spacing w:line="300" w:lineRule="exact"/>
        <w:ind w:left="709"/>
        <w:contextualSpacing/>
      </w:pPr>
    </w:p>
    <w:p w14:paraId="3550EADE" w14:textId="77777777" w:rsidR="00BD3936" w:rsidRPr="00BD3936" w:rsidRDefault="00BD3936" w:rsidP="00BD3936">
      <w:pPr>
        <w:rPr>
          <w:b/>
        </w:rPr>
      </w:pPr>
      <w:r w:rsidRPr="00BD3936">
        <w:rPr>
          <w:b/>
        </w:rPr>
        <w:t xml:space="preserve">4. För en juridisk person som är en kvalificerad ägare enligt 4 kap. 3 § spellagen ska även följande handlingar bifogas </w:t>
      </w:r>
    </w:p>
    <w:p w14:paraId="7C4F0669" w14:textId="77777777" w:rsidR="00BD3936" w:rsidRDefault="00BD3936" w:rsidP="009B6858">
      <w:pPr>
        <w:numPr>
          <w:ilvl w:val="0"/>
          <w:numId w:val="19"/>
        </w:numPr>
        <w:spacing w:line="300" w:lineRule="exact"/>
        <w:ind w:left="709"/>
        <w:contextualSpacing/>
        <w:rPr>
          <w:szCs w:val="24"/>
        </w:rPr>
      </w:pPr>
      <w:r>
        <w:t xml:space="preserve">registreringsbevis eller motsvarande </w:t>
      </w:r>
    </w:p>
    <w:p w14:paraId="7EB5DA15" w14:textId="77777777" w:rsidR="00BD3936" w:rsidRDefault="00BD3936" w:rsidP="009B6858">
      <w:pPr>
        <w:numPr>
          <w:ilvl w:val="0"/>
          <w:numId w:val="19"/>
        </w:numPr>
        <w:spacing w:line="300" w:lineRule="exact"/>
        <w:ind w:left="709"/>
        <w:contextualSpacing/>
      </w:pPr>
      <w:r>
        <w:t>ekonomiska handlingar</w:t>
      </w:r>
    </w:p>
    <w:p w14:paraId="217C6638" w14:textId="77777777" w:rsidR="00BD3936" w:rsidRDefault="00BD3936" w:rsidP="009B6858">
      <w:pPr>
        <w:numPr>
          <w:ilvl w:val="0"/>
          <w:numId w:val="20"/>
        </w:numPr>
        <w:spacing w:line="300" w:lineRule="exact"/>
        <w:contextualSpacing/>
      </w:pPr>
      <w:r>
        <w:t>årsredovisning inklusive verksamhetsberättelse och revisionsberättelse för de senast fem avslutade verksamhetsåren, eller för den tid som sökanden bedrivit verksamhet om den understiger fem år alternativt årsbokslut för de senaste fem åren, eller för den tid som sökanden bedrivit verksamhet om den understiger fem år, alternativt kapitalgarantidokument för det fall verksamheten är nystartat</w:t>
      </w:r>
    </w:p>
    <w:p w14:paraId="3C6A3F4C" w14:textId="77777777" w:rsidR="00BD3936" w:rsidRDefault="00BD3936" w:rsidP="009B6858">
      <w:pPr>
        <w:numPr>
          <w:ilvl w:val="0"/>
          <w:numId w:val="19"/>
        </w:numPr>
        <w:spacing w:line="300" w:lineRule="exact"/>
        <w:ind w:left="709"/>
        <w:contextualSpacing/>
      </w:pPr>
      <w:r>
        <w:t>tidigare eller nuvarande licens/tillstånd om det är utfärdat i annat land än Sverige</w:t>
      </w:r>
    </w:p>
    <w:p w14:paraId="530B0EFD" w14:textId="77777777" w:rsidR="00BD3936" w:rsidRDefault="00BD3936" w:rsidP="009B6858">
      <w:pPr>
        <w:numPr>
          <w:ilvl w:val="0"/>
          <w:numId w:val="19"/>
        </w:numPr>
        <w:spacing w:line="300" w:lineRule="exact"/>
        <w:ind w:left="709"/>
        <w:contextualSpacing/>
      </w:pPr>
      <w:r>
        <w:t>avslag på ansökan om tillstånd till spel i annat land än Sverige</w:t>
      </w:r>
    </w:p>
    <w:p w14:paraId="19E3D8C2" w14:textId="77777777" w:rsidR="00BD3936" w:rsidRDefault="00BD3936" w:rsidP="009B6858">
      <w:pPr>
        <w:numPr>
          <w:ilvl w:val="0"/>
          <w:numId w:val="19"/>
        </w:numPr>
        <w:spacing w:line="300" w:lineRule="exact"/>
        <w:ind w:left="709"/>
        <w:contextualSpacing/>
      </w:pPr>
      <w:r>
        <w:t>återkallelse av tillstånd i annat land än Sverige</w:t>
      </w:r>
    </w:p>
    <w:p w14:paraId="573C8DA4" w14:textId="6F869A8C" w:rsidR="00BD3936" w:rsidRDefault="00BD3936" w:rsidP="009B6858">
      <w:pPr>
        <w:numPr>
          <w:ilvl w:val="0"/>
          <w:numId w:val="19"/>
        </w:numPr>
        <w:spacing w:line="300" w:lineRule="exact"/>
        <w:ind w:left="709"/>
        <w:contextualSpacing/>
      </w:pPr>
      <w:r>
        <w:t>dom och myndighetsbeslut i ärenden där den kvalificerade ägaren varit part och som rör spelverksamhet</w:t>
      </w:r>
    </w:p>
    <w:p w14:paraId="257678EA" w14:textId="77777777" w:rsidR="00BD3936" w:rsidRDefault="00BD3936" w:rsidP="00BD3936"/>
    <w:p w14:paraId="4912B69A" w14:textId="77777777" w:rsidR="00BD3936" w:rsidRPr="00BD3936" w:rsidRDefault="00BD3936" w:rsidP="00BD3936">
      <w:pPr>
        <w:rPr>
          <w:b/>
        </w:rPr>
      </w:pPr>
      <w:bookmarkStart w:id="17" w:name="_Toc510529385"/>
      <w:r w:rsidRPr="00BD3936">
        <w:rPr>
          <w:b/>
        </w:rPr>
        <w:t xml:space="preserve">5. Vid en ansökan om licens för kasinospel enligt 9 kap. 2 § ska utöver 1–4 följande handlingar bifogas </w:t>
      </w:r>
      <w:bookmarkEnd w:id="17"/>
    </w:p>
    <w:p w14:paraId="6DF40C9B" w14:textId="77777777" w:rsidR="00BD3936" w:rsidRDefault="00BD3936" w:rsidP="009B6858">
      <w:pPr>
        <w:numPr>
          <w:ilvl w:val="0"/>
          <w:numId w:val="21"/>
        </w:numPr>
        <w:spacing w:line="300" w:lineRule="exact"/>
        <w:rPr>
          <w:szCs w:val="24"/>
        </w:rPr>
      </w:pPr>
      <w:r>
        <w:t xml:space="preserve">tillstånd från Polismyndigheten till offentlig tillställning inom en nöjespark eller liknande anläggning eller </w:t>
      </w:r>
    </w:p>
    <w:p w14:paraId="46948E45" w14:textId="0F3C75F7" w:rsidR="00BD3936" w:rsidRDefault="00BD3936" w:rsidP="009B6858">
      <w:pPr>
        <w:numPr>
          <w:ilvl w:val="0"/>
          <w:numId w:val="21"/>
        </w:numPr>
        <w:spacing w:line="300" w:lineRule="exact"/>
      </w:pPr>
      <w:r>
        <w:t>serveringstillstånd eller en motivering om varför spelet utan olägenhet kan tillhandahållas i samband med verksamheten</w:t>
      </w:r>
    </w:p>
    <w:p w14:paraId="1D864BC4" w14:textId="77777777" w:rsidR="00BD3936" w:rsidRDefault="00BD3936" w:rsidP="00BD3936">
      <w:pPr>
        <w:spacing w:line="300" w:lineRule="exact"/>
        <w:ind w:left="720"/>
      </w:pPr>
    </w:p>
    <w:p w14:paraId="4C22BF90" w14:textId="77777777" w:rsidR="00BD3936" w:rsidRPr="00BD3936" w:rsidRDefault="00BD3936" w:rsidP="00BD3936">
      <w:pPr>
        <w:rPr>
          <w:b/>
        </w:rPr>
      </w:pPr>
      <w:bookmarkStart w:id="18" w:name="_Toc510529386"/>
      <w:r w:rsidRPr="00BD3936">
        <w:rPr>
          <w:b/>
        </w:rPr>
        <w:t xml:space="preserve">6. Till en ansökan om licens för varuspelsautomater enligt 9 kap. 3 § ska utöver 1–4 följande handlingar bifogas </w:t>
      </w:r>
      <w:bookmarkEnd w:id="18"/>
    </w:p>
    <w:p w14:paraId="6C1BD0A0" w14:textId="77777777" w:rsidR="00BD3936" w:rsidRDefault="00BD3936" w:rsidP="009B6858">
      <w:pPr>
        <w:numPr>
          <w:ilvl w:val="0"/>
          <w:numId w:val="22"/>
        </w:numPr>
        <w:spacing w:line="300" w:lineRule="exact"/>
        <w:rPr>
          <w:szCs w:val="24"/>
        </w:rPr>
      </w:pPr>
      <w:r>
        <w:t>tillstånd från Polismyndigheten till offentlig tillställning i form av tivoli eller liknande, som inte är ambulerande, och</w:t>
      </w:r>
    </w:p>
    <w:p w14:paraId="021F77C0" w14:textId="77777777" w:rsidR="00BD3936" w:rsidRDefault="00BD3936" w:rsidP="009B6858">
      <w:pPr>
        <w:numPr>
          <w:ilvl w:val="0"/>
          <w:numId w:val="22"/>
        </w:numPr>
        <w:spacing w:line="300" w:lineRule="exact"/>
      </w:pPr>
      <w:r>
        <w:t xml:space="preserve">en närmare beskrivning av spelplatsen såsom antalet och typen av nöjesattraktioner, eller </w:t>
      </w:r>
    </w:p>
    <w:p w14:paraId="0C41AA57" w14:textId="77777777" w:rsidR="00BD3936" w:rsidRDefault="00BD3936" w:rsidP="009B6858">
      <w:pPr>
        <w:numPr>
          <w:ilvl w:val="0"/>
          <w:numId w:val="22"/>
        </w:numPr>
        <w:spacing w:line="300" w:lineRule="exact"/>
      </w:pPr>
      <w:r>
        <w:t>en beskrivning av det ambulerande tivolit, och</w:t>
      </w:r>
    </w:p>
    <w:p w14:paraId="4E3077D1" w14:textId="77777777" w:rsidR="00BD3936" w:rsidRDefault="00BD3936" w:rsidP="009B6858">
      <w:pPr>
        <w:numPr>
          <w:ilvl w:val="0"/>
          <w:numId w:val="22"/>
        </w:numPr>
        <w:spacing w:line="300" w:lineRule="exact"/>
      </w:pPr>
      <w:r>
        <w:t>öppettider för säsong eller preliminär resplan för ambulerande tivoli</w:t>
      </w:r>
    </w:p>
    <w:p w14:paraId="34715DD7" w14:textId="77777777" w:rsidR="00BD3936" w:rsidRDefault="00BD3936" w:rsidP="00BD3936">
      <w:r>
        <w:br w:type="page"/>
      </w:r>
    </w:p>
    <w:p w14:paraId="7C29D240" w14:textId="7232818E" w:rsidR="00BD3936" w:rsidRDefault="00BD3936" w:rsidP="00BD3936">
      <w:pPr>
        <w:pStyle w:val="Rubrik1"/>
        <w:rPr>
          <w:bCs/>
          <w:iCs/>
          <w:szCs w:val="36"/>
        </w:rPr>
      </w:pPr>
      <w:bookmarkStart w:id="19" w:name="_Toc509387945"/>
      <w:r>
        <w:rPr>
          <w:szCs w:val="36"/>
        </w:rPr>
        <w:lastRenderedPageBreak/>
        <w:t>Bilaga 5</w:t>
      </w:r>
      <w:bookmarkStart w:id="20" w:name="_Toc509387946"/>
      <w:bookmarkEnd w:id="19"/>
      <w:r>
        <w:rPr>
          <w:szCs w:val="36"/>
        </w:rPr>
        <w:t xml:space="preserve"> A</w:t>
      </w:r>
      <w:r>
        <w:rPr>
          <w:bCs/>
          <w:iCs/>
          <w:szCs w:val="36"/>
        </w:rPr>
        <w:t>nsökan om licens att tillhandahålla spel på fartyg i internationell trafik enligt 10 kap. spellagen</w:t>
      </w:r>
      <w:bookmarkEnd w:id="20"/>
      <w:r>
        <w:rPr>
          <w:bCs/>
          <w:iCs/>
          <w:szCs w:val="36"/>
        </w:rPr>
        <w:t xml:space="preserve"> (2018:000)</w:t>
      </w:r>
    </w:p>
    <w:p w14:paraId="16A11848" w14:textId="77777777" w:rsidR="00BD3936" w:rsidRPr="00BD3936" w:rsidRDefault="00BD3936" w:rsidP="00BD3936"/>
    <w:p w14:paraId="6B73D696" w14:textId="77777777" w:rsidR="00BD3936" w:rsidRDefault="00BD3936" w:rsidP="00BD3936">
      <w:pPr>
        <w:pStyle w:val="Rubrik1"/>
        <w:rPr>
          <w:szCs w:val="32"/>
        </w:rPr>
      </w:pPr>
      <w:bookmarkStart w:id="21" w:name="_Toc509387947"/>
      <w:r>
        <w:t>1. Följande handlingar ska bifogas ansökan</w:t>
      </w:r>
      <w:bookmarkEnd w:id="21"/>
    </w:p>
    <w:p w14:paraId="55FC23B7" w14:textId="77777777" w:rsidR="00BD3936" w:rsidRDefault="00BD3936" w:rsidP="009B6858">
      <w:pPr>
        <w:numPr>
          <w:ilvl w:val="0"/>
          <w:numId w:val="23"/>
        </w:numPr>
        <w:spacing w:line="300" w:lineRule="exact"/>
      </w:pPr>
      <w:r>
        <w:t>spelkonceptbeskrivning</w:t>
      </w:r>
    </w:p>
    <w:p w14:paraId="44F2FA9F" w14:textId="77777777" w:rsidR="00BD3936" w:rsidRDefault="00BD3936" w:rsidP="009B6858">
      <w:pPr>
        <w:numPr>
          <w:ilvl w:val="0"/>
          <w:numId w:val="23"/>
        </w:numPr>
        <w:spacing w:line="300" w:lineRule="exact"/>
      </w:pPr>
      <w:r>
        <w:t xml:space="preserve">affärsplan </w:t>
      </w:r>
    </w:p>
    <w:p w14:paraId="3885891E" w14:textId="77777777" w:rsidR="00BD3936" w:rsidRDefault="00BD3936" w:rsidP="009B6858">
      <w:pPr>
        <w:numPr>
          <w:ilvl w:val="0"/>
          <w:numId w:val="23"/>
        </w:numPr>
        <w:spacing w:line="300" w:lineRule="exact"/>
      </w:pPr>
      <w:r>
        <w:t>beskrivning av ägarstruktur/koncernstruktur</w:t>
      </w:r>
    </w:p>
    <w:p w14:paraId="75EA1831" w14:textId="77777777" w:rsidR="00BD3936" w:rsidRDefault="00BD3936" w:rsidP="009B6858">
      <w:pPr>
        <w:numPr>
          <w:ilvl w:val="0"/>
          <w:numId w:val="23"/>
        </w:numPr>
        <w:spacing w:line="300" w:lineRule="exact"/>
      </w:pPr>
      <w:r>
        <w:t xml:space="preserve">beskrivning av verksamheten </w:t>
      </w:r>
    </w:p>
    <w:p w14:paraId="30AEF6E7" w14:textId="77777777" w:rsidR="00BD3936" w:rsidRDefault="00BD3936" w:rsidP="009B6858">
      <w:pPr>
        <w:numPr>
          <w:ilvl w:val="0"/>
          <w:numId w:val="23"/>
        </w:numPr>
        <w:spacing w:line="300" w:lineRule="exact"/>
      </w:pPr>
      <w:r>
        <w:t>beskrivning av hantering av personuppgifter</w:t>
      </w:r>
    </w:p>
    <w:p w14:paraId="4342D35C" w14:textId="77777777" w:rsidR="00BD3936" w:rsidRDefault="00BD3936" w:rsidP="009B6858">
      <w:pPr>
        <w:numPr>
          <w:ilvl w:val="0"/>
          <w:numId w:val="23"/>
        </w:numPr>
        <w:spacing w:line="300" w:lineRule="exact"/>
      </w:pPr>
      <w:r>
        <w:t>ekonomiska handlingar</w:t>
      </w:r>
    </w:p>
    <w:p w14:paraId="75B34949" w14:textId="77777777" w:rsidR="00BD3936" w:rsidRDefault="00BD3936" w:rsidP="009B6858">
      <w:pPr>
        <w:numPr>
          <w:ilvl w:val="0"/>
          <w:numId w:val="3"/>
        </w:numPr>
        <w:spacing w:line="300" w:lineRule="exact"/>
        <w:contextualSpacing/>
      </w:pPr>
      <w:r>
        <w:t>årsredovisning inklusive verksamhetsberättelse och revisionsberättelse för de senast fem avslutade verksamhetsåren, eller för den tid som sökanden bedrivit verksamhet om den understiger fem år alternativt årsbokslut för de senaste fem åren, eller för den tid som sökanden bedrivit verksamhet om den understiger fem år, alternativt kapitalgarantidokument för det fall verksamheten är nystartad</w:t>
      </w:r>
    </w:p>
    <w:p w14:paraId="7A0F5FB1" w14:textId="77777777" w:rsidR="00BD3936" w:rsidRDefault="00BD3936" w:rsidP="009B6858">
      <w:pPr>
        <w:numPr>
          <w:ilvl w:val="0"/>
          <w:numId w:val="23"/>
        </w:numPr>
        <w:spacing w:line="300" w:lineRule="exact"/>
      </w:pPr>
      <w:r>
        <w:t>skuldfrihetsintyg eller skuldutdrag från Kronofogdemyndigheten eller motsvarande handling från de länder sökanden varit etablerad i de senaste fem åren</w:t>
      </w:r>
    </w:p>
    <w:p w14:paraId="3AD6F1FA" w14:textId="77777777" w:rsidR="00BD3936" w:rsidRDefault="00BD3936" w:rsidP="009B6858">
      <w:pPr>
        <w:numPr>
          <w:ilvl w:val="0"/>
          <w:numId w:val="23"/>
        </w:numPr>
        <w:spacing w:line="300" w:lineRule="exact"/>
      </w:pPr>
      <w:r>
        <w:t>utdrag ur skattekonto från Skatteverket</w:t>
      </w:r>
    </w:p>
    <w:p w14:paraId="630DD437" w14:textId="77777777" w:rsidR="00BD3936" w:rsidRDefault="00BD3936" w:rsidP="009B6858">
      <w:pPr>
        <w:numPr>
          <w:ilvl w:val="0"/>
          <w:numId w:val="23"/>
        </w:numPr>
        <w:spacing w:line="300" w:lineRule="exact"/>
      </w:pPr>
      <w:r>
        <w:t>senaste beskedet om slutlig skatt från Skatteverket</w:t>
      </w:r>
    </w:p>
    <w:p w14:paraId="24933E5D" w14:textId="77777777" w:rsidR="00BD3936" w:rsidRDefault="00BD3936" w:rsidP="009B6858">
      <w:pPr>
        <w:numPr>
          <w:ilvl w:val="0"/>
          <w:numId w:val="23"/>
        </w:numPr>
        <w:spacing w:line="300" w:lineRule="exact"/>
      </w:pPr>
      <w:r>
        <w:t>handlingsplan enligt 14 kap. 1 § spellagen</w:t>
      </w:r>
    </w:p>
    <w:p w14:paraId="3FCC3D58" w14:textId="77777777" w:rsidR="00BD3936" w:rsidRDefault="00BD3936" w:rsidP="009B6858">
      <w:pPr>
        <w:numPr>
          <w:ilvl w:val="0"/>
          <w:numId w:val="23"/>
        </w:numPr>
        <w:spacing w:line="300" w:lineRule="exact"/>
      </w:pPr>
      <w:r>
        <w:t xml:space="preserve">uppdragsavtal enligt 11 kap. 6 § spellagen </w:t>
      </w:r>
    </w:p>
    <w:p w14:paraId="195A1E5B" w14:textId="77777777" w:rsidR="00BD3936" w:rsidRDefault="00BD3936" w:rsidP="009B6858">
      <w:pPr>
        <w:numPr>
          <w:ilvl w:val="0"/>
          <w:numId w:val="23"/>
        </w:numPr>
        <w:spacing w:line="300" w:lineRule="exact"/>
      </w:pPr>
      <w:r>
        <w:t>tidigare eller nuvarande licens/tillstånd om det är utfärdat i annat land än Sverige</w:t>
      </w:r>
    </w:p>
    <w:p w14:paraId="314B442E" w14:textId="77777777" w:rsidR="00BD3936" w:rsidRDefault="00BD3936" w:rsidP="009B6858">
      <w:pPr>
        <w:numPr>
          <w:ilvl w:val="0"/>
          <w:numId w:val="23"/>
        </w:numPr>
        <w:spacing w:line="300" w:lineRule="exact"/>
      </w:pPr>
      <w:r>
        <w:t>avslag på ansökan om tillstånd till spel i annat land än Sverige</w:t>
      </w:r>
    </w:p>
    <w:p w14:paraId="2F835840" w14:textId="77777777" w:rsidR="00BD3936" w:rsidRDefault="00BD3936" w:rsidP="009B6858">
      <w:pPr>
        <w:numPr>
          <w:ilvl w:val="0"/>
          <w:numId w:val="23"/>
        </w:numPr>
        <w:spacing w:line="300" w:lineRule="exact"/>
      </w:pPr>
      <w:r>
        <w:t>återkallelse av tillstånd i annat land än Sverige</w:t>
      </w:r>
    </w:p>
    <w:p w14:paraId="5CDD6A49" w14:textId="3D2D37BB" w:rsidR="00BD3936" w:rsidRDefault="00BD3936" w:rsidP="009B6858">
      <w:pPr>
        <w:numPr>
          <w:ilvl w:val="0"/>
          <w:numId w:val="23"/>
        </w:numPr>
        <w:spacing w:line="300" w:lineRule="exact"/>
      </w:pPr>
      <w:r>
        <w:t>dom och myndighetsbeslut i ärenden där sökanden varit part och som rör spelverksamhet</w:t>
      </w:r>
    </w:p>
    <w:p w14:paraId="0ABFD5E8" w14:textId="77777777" w:rsidR="00BD3936" w:rsidRDefault="00BD3936" w:rsidP="00BD3936">
      <w:pPr>
        <w:spacing w:line="300" w:lineRule="exact"/>
      </w:pPr>
    </w:p>
    <w:p w14:paraId="354366F6" w14:textId="77777777" w:rsidR="00BD3936" w:rsidRDefault="00BD3936" w:rsidP="00BD3936">
      <w:pPr>
        <w:pStyle w:val="Rubrik1"/>
      </w:pPr>
      <w:r>
        <w:t xml:space="preserve">2.  För fysiska personer ska även följande handlingar bifogas </w:t>
      </w:r>
    </w:p>
    <w:p w14:paraId="75D1A92E" w14:textId="77777777" w:rsidR="00BD3936" w:rsidRDefault="00BD3936" w:rsidP="009B6858">
      <w:pPr>
        <w:numPr>
          <w:ilvl w:val="0"/>
          <w:numId w:val="24"/>
        </w:numPr>
        <w:spacing w:line="300" w:lineRule="exact"/>
      </w:pPr>
      <w:r>
        <w:t>personbevis eller vidimerad kopia av identitetshandling</w:t>
      </w:r>
    </w:p>
    <w:p w14:paraId="0754444C" w14:textId="77777777" w:rsidR="00BD3936" w:rsidRDefault="00BD3936" w:rsidP="009B6858">
      <w:pPr>
        <w:numPr>
          <w:ilvl w:val="0"/>
          <w:numId w:val="24"/>
        </w:numPr>
        <w:spacing w:line="300" w:lineRule="exact"/>
      </w:pPr>
      <w:r>
        <w:t>konkursfrihetsbevis från Bolagsverket</w:t>
      </w:r>
    </w:p>
    <w:p w14:paraId="46CCD161" w14:textId="77777777" w:rsidR="00BD3936" w:rsidRDefault="00BD3936" w:rsidP="009B6858">
      <w:pPr>
        <w:numPr>
          <w:ilvl w:val="0"/>
          <w:numId w:val="24"/>
        </w:numPr>
        <w:spacing w:line="300" w:lineRule="exact"/>
      </w:pPr>
      <w:r>
        <w:t>bevis från Bolagsverket att näringsförbud inte föreligger</w:t>
      </w:r>
    </w:p>
    <w:p w14:paraId="3A8951CD" w14:textId="77777777" w:rsidR="00BD3936" w:rsidRDefault="00BD3936" w:rsidP="009B6858">
      <w:pPr>
        <w:numPr>
          <w:ilvl w:val="0"/>
          <w:numId w:val="24"/>
        </w:numPr>
        <w:spacing w:line="300" w:lineRule="exact"/>
      </w:pPr>
      <w:r>
        <w:t>förvaltarfrihetsbevis</w:t>
      </w:r>
    </w:p>
    <w:p w14:paraId="4113FDF7" w14:textId="77777777" w:rsidR="00BD3936" w:rsidRDefault="00BD3936" w:rsidP="009B6858">
      <w:pPr>
        <w:numPr>
          <w:ilvl w:val="0"/>
          <w:numId w:val="24"/>
        </w:numPr>
        <w:spacing w:line="300" w:lineRule="exact"/>
      </w:pPr>
      <w:r>
        <w:t xml:space="preserve">förteckning över sysselsättning som har betydelse för ansökan om licens </w:t>
      </w:r>
    </w:p>
    <w:p w14:paraId="3702B410" w14:textId="77777777" w:rsidR="00BD3936" w:rsidRDefault="00BD3936" w:rsidP="009B6858">
      <w:pPr>
        <w:numPr>
          <w:ilvl w:val="0"/>
          <w:numId w:val="24"/>
        </w:numPr>
        <w:spacing w:line="300" w:lineRule="exact"/>
      </w:pPr>
      <w:r>
        <w:t>utdrag från Polismyndighetens belastningsregister eller motsvarande från de länder sökanden bott i de senaste fem åren</w:t>
      </w:r>
    </w:p>
    <w:p w14:paraId="7DC2A0A7" w14:textId="77777777" w:rsidR="00BD3936" w:rsidRDefault="00BD3936" w:rsidP="009B6858">
      <w:pPr>
        <w:numPr>
          <w:ilvl w:val="0"/>
          <w:numId w:val="24"/>
        </w:numPr>
        <w:spacing w:line="300" w:lineRule="exact"/>
      </w:pPr>
      <w:r>
        <w:t xml:space="preserve">skuldfrihetsintyg eller skuldutdrag från Kronofogdemyndigheten eller motsvarande handling från de länder personen bott i de senaste fem åren </w:t>
      </w:r>
    </w:p>
    <w:p w14:paraId="2E9A1484" w14:textId="77777777" w:rsidR="00BD3936" w:rsidRDefault="00BD3936" w:rsidP="009B6858">
      <w:pPr>
        <w:numPr>
          <w:ilvl w:val="0"/>
          <w:numId w:val="24"/>
        </w:numPr>
        <w:spacing w:line="300" w:lineRule="exact"/>
      </w:pPr>
      <w:r>
        <w:t>utdrag ur skattekonto från Skatteverket</w:t>
      </w:r>
    </w:p>
    <w:p w14:paraId="6811CA84" w14:textId="7C7DD801" w:rsidR="00BD3936" w:rsidRDefault="00BD3936" w:rsidP="009B6858">
      <w:pPr>
        <w:numPr>
          <w:ilvl w:val="0"/>
          <w:numId w:val="24"/>
        </w:numPr>
        <w:spacing w:line="300" w:lineRule="exact"/>
      </w:pPr>
      <w:r>
        <w:t>senaste besked om slutlig skatt från Skatteverket</w:t>
      </w:r>
    </w:p>
    <w:p w14:paraId="02D49D72" w14:textId="77777777" w:rsidR="00BD3936" w:rsidRDefault="00BD3936" w:rsidP="00BD3936">
      <w:pPr>
        <w:spacing w:line="300" w:lineRule="exact"/>
        <w:ind w:left="720"/>
      </w:pPr>
    </w:p>
    <w:p w14:paraId="0D931D7F" w14:textId="77777777" w:rsidR="00BD3936" w:rsidRDefault="00BD3936" w:rsidP="00BD3936">
      <w:pPr>
        <w:pStyle w:val="Rubrik1"/>
      </w:pPr>
      <w:r>
        <w:t xml:space="preserve">3. För en juridisk person ska även följande handlingar bifogas </w:t>
      </w:r>
    </w:p>
    <w:p w14:paraId="5FDF480F" w14:textId="77777777" w:rsidR="00BD3936" w:rsidRDefault="00BD3936" w:rsidP="009B6858">
      <w:pPr>
        <w:numPr>
          <w:ilvl w:val="0"/>
          <w:numId w:val="25"/>
        </w:numPr>
        <w:spacing w:line="300" w:lineRule="exact"/>
      </w:pPr>
      <w:r>
        <w:t>registreringsbevis eller motsvarande</w:t>
      </w:r>
    </w:p>
    <w:p w14:paraId="13DC46C3" w14:textId="77777777" w:rsidR="00BD3936" w:rsidRDefault="00BD3936" w:rsidP="009B6858">
      <w:pPr>
        <w:numPr>
          <w:ilvl w:val="0"/>
          <w:numId w:val="25"/>
        </w:numPr>
        <w:spacing w:line="300" w:lineRule="exact"/>
      </w:pPr>
      <w:r>
        <w:t>bolagsordning eller motsvarande</w:t>
      </w:r>
    </w:p>
    <w:p w14:paraId="04935C1E" w14:textId="77777777" w:rsidR="00BD3936" w:rsidRDefault="00BD3936" w:rsidP="009B6858">
      <w:pPr>
        <w:numPr>
          <w:ilvl w:val="0"/>
          <w:numId w:val="25"/>
        </w:numPr>
        <w:spacing w:line="300" w:lineRule="exact"/>
      </w:pPr>
      <w:r>
        <w:t>fullmakt för en kontaktperson</w:t>
      </w:r>
    </w:p>
    <w:p w14:paraId="2441A3FF" w14:textId="77777777" w:rsidR="00BD3936" w:rsidRDefault="00BD3936" w:rsidP="009B6858">
      <w:pPr>
        <w:numPr>
          <w:ilvl w:val="0"/>
          <w:numId w:val="25"/>
        </w:numPr>
        <w:spacing w:line="300" w:lineRule="exact"/>
      </w:pPr>
      <w:r>
        <w:t>fullmakt för en representant</w:t>
      </w:r>
    </w:p>
    <w:p w14:paraId="053D30DA" w14:textId="77777777" w:rsidR="00BD3936" w:rsidRDefault="00BD3936" w:rsidP="00BD3936">
      <w:pPr>
        <w:pStyle w:val="Rubrik1"/>
      </w:pPr>
      <w:r>
        <w:lastRenderedPageBreak/>
        <w:t xml:space="preserve">4. För en juridisk person som är en kvalificerad ägare enligt 4 kap. 3 § spellagen ska följande handlingar bifogas </w:t>
      </w:r>
    </w:p>
    <w:p w14:paraId="1787CC0D" w14:textId="77777777" w:rsidR="00BD3936" w:rsidRDefault="00BD3936" w:rsidP="009B6858">
      <w:pPr>
        <w:numPr>
          <w:ilvl w:val="0"/>
          <w:numId w:val="26"/>
        </w:numPr>
        <w:spacing w:line="300" w:lineRule="exact"/>
      </w:pPr>
      <w:r>
        <w:t>registreringsbevis</w:t>
      </w:r>
    </w:p>
    <w:p w14:paraId="4FABD2AF" w14:textId="77777777" w:rsidR="00BD3936" w:rsidRDefault="00BD3936" w:rsidP="009B6858">
      <w:pPr>
        <w:numPr>
          <w:ilvl w:val="0"/>
          <w:numId w:val="26"/>
        </w:numPr>
        <w:spacing w:line="300" w:lineRule="exact"/>
      </w:pPr>
      <w:r>
        <w:t>ekonomiska handlingar</w:t>
      </w:r>
    </w:p>
    <w:p w14:paraId="0DBE53C0" w14:textId="77777777" w:rsidR="00BD3936" w:rsidRDefault="00BD3936" w:rsidP="009B6858">
      <w:pPr>
        <w:numPr>
          <w:ilvl w:val="0"/>
          <w:numId w:val="3"/>
        </w:numPr>
        <w:spacing w:line="300" w:lineRule="exact"/>
        <w:contextualSpacing/>
      </w:pPr>
      <w:r>
        <w:t>årsredovisning inklusive verksamhetsberättelse och revisionsberättelse för de senast fem avslutade verksamhetsåren, eller för den tid som sökanden bedrivit verksamhet om den understiger fem år alternativt årsbokslut för de senaste fem åren, eller för den tid som sökanden bedrivit verksamhet om den understiger fem år, alternativt kapitalgarantidokument för det fall verksamheten är nystartad</w:t>
      </w:r>
    </w:p>
    <w:p w14:paraId="599FADDD" w14:textId="77777777" w:rsidR="00BD3936" w:rsidRDefault="00BD3936" w:rsidP="009B6858">
      <w:pPr>
        <w:numPr>
          <w:ilvl w:val="0"/>
          <w:numId w:val="26"/>
        </w:numPr>
        <w:spacing w:line="300" w:lineRule="exact"/>
      </w:pPr>
      <w:r>
        <w:t>tidigare eller nuvarande licens/tillstånd om det är utfärdat i annat land än Sverige</w:t>
      </w:r>
    </w:p>
    <w:p w14:paraId="5DDDCB34" w14:textId="77777777" w:rsidR="00BD3936" w:rsidRDefault="00BD3936" w:rsidP="009B6858">
      <w:pPr>
        <w:numPr>
          <w:ilvl w:val="0"/>
          <w:numId w:val="26"/>
        </w:numPr>
        <w:spacing w:line="300" w:lineRule="exact"/>
      </w:pPr>
      <w:r>
        <w:t>avslag på ansökan om tillstånd till spel i annat land än Sverige</w:t>
      </w:r>
    </w:p>
    <w:p w14:paraId="20C97484" w14:textId="77777777" w:rsidR="00BD3936" w:rsidRDefault="00BD3936" w:rsidP="009B6858">
      <w:pPr>
        <w:numPr>
          <w:ilvl w:val="0"/>
          <w:numId w:val="26"/>
        </w:numPr>
        <w:spacing w:line="300" w:lineRule="exact"/>
      </w:pPr>
      <w:r>
        <w:t>återkallelse av tillstånd i annat land än Sverige</w:t>
      </w:r>
    </w:p>
    <w:p w14:paraId="6B87B1A2" w14:textId="77777777" w:rsidR="00BD3936" w:rsidRDefault="00BD3936" w:rsidP="009B6858">
      <w:pPr>
        <w:numPr>
          <w:ilvl w:val="0"/>
          <w:numId w:val="26"/>
        </w:numPr>
        <w:spacing w:line="300" w:lineRule="exact"/>
      </w:pPr>
      <w:r>
        <w:t>dom och myndighetsbeslut i ärenden där den kvalificerade ägaren varit part och som rör spelverksamhet</w:t>
      </w:r>
    </w:p>
    <w:p w14:paraId="4FB69135" w14:textId="77777777" w:rsidR="00BD3936" w:rsidRDefault="00BD3936" w:rsidP="00BD3936">
      <w:r>
        <w:br w:type="page"/>
      </w:r>
    </w:p>
    <w:p w14:paraId="34E4E55D" w14:textId="4E5BF3D7" w:rsidR="00BD3936" w:rsidRPr="00BD3936" w:rsidRDefault="00BD3936" w:rsidP="00BD3936">
      <w:pPr>
        <w:pStyle w:val="Rubrik1"/>
        <w:rPr>
          <w:bCs/>
          <w:iCs/>
          <w:szCs w:val="36"/>
        </w:rPr>
      </w:pPr>
      <w:bookmarkStart w:id="22" w:name="_Toc509901169"/>
      <w:r>
        <w:rPr>
          <w:szCs w:val="36"/>
        </w:rPr>
        <w:lastRenderedPageBreak/>
        <w:t>Bilaga 6</w:t>
      </w:r>
      <w:bookmarkStart w:id="23" w:name="_Toc509901170"/>
      <w:bookmarkEnd w:id="22"/>
      <w:r>
        <w:rPr>
          <w:szCs w:val="36"/>
        </w:rPr>
        <w:t xml:space="preserve"> </w:t>
      </w:r>
      <w:r>
        <w:rPr>
          <w:bCs/>
          <w:iCs/>
          <w:szCs w:val="36"/>
        </w:rPr>
        <w:t>Följande handlingar ska bifogas till ansökan om licens avseende den som sökanden anger som representant enligt 4 kap. 4 § spellagen</w:t>
      </w:r>
      <w:bookmarkEnd w:id="23"/>
      <w:r>
        <w:rPr>
          <w:bCs/>
          <w:iCs/>
          <w:szCs w:val="36"/>
        </w:rPr>
        <w:t xml:space="preserve"> (2018:000)</w:t>
      </w:r>
    </w:p>
    <w:p w14:paraId="157E49E5" w14:textId="77777777" w:rsidR="00BD3936" w:rsidRDefault="00BD3936" w:rsidP="009B6858">
      <w:pPr>
        <w:numPr>
          <w:ilvl w:val="0"/>
          <w:numId w:val="27"/>
        </w:numPr>
        <w:spacing w:line="300" w:lineRule="exact"/>
        <w:contextualSpacing/>
        <w:rPr>
          <w:szCs w:val="24"/>
        </w:rPr>
      </w:pPr>
      <w:r>
        <w:t>personbevis eller vidimerad kopia av identitetshandling</w:t>
      </w:r>
    </w:p>
    <w:p w14:paraId="28E59210" w14:textId="77777777" w:rsidR="00BD3936" w:rsidRDefault="00BD3936" w:rsidP="009B6858">
      <w:pPr>
        <w:numPr>
          <w:ilvl w:val="0"/>
          <w:numId w:val="27"/>
        </w:numPr>
        <w:spacing w:line="300" w:lineRule="exact"/>
        <w:contextualSpacing/>
      </w:pPr>
      <w:r>
        <w:t>fullmakt enligt 4 kap. 5 § spellagen</w:t>
      </w:r>
    </w:p>
    <w:p w14:paraId="0A212850" w14:textId="77777777" w:rsidR="00BD3936" w:rsidRDefault="00BD3936" w:rsidP="009B6858">
      <w:pPr>
        <w:numPr>
          <w:ilvl w:val="0"/>
          <w:numId w:val="27"/>
        </w:numPr>
        <w:spacing w:line="300" w:lineRule="exact"/>
        <w:contextualSpacing/>
      </w:pPr>
      <w:r>
        <w:t>konkursfrihetsbevis från Bolagsverket</w:t>
      </w:r>
    </w:p>
    <w:p w14:paraId="351436E4" w14:textId="77777777" w:rsidR="00BD3936" w:rsidRDefault="00BD3936" w:rsidP="009B6858">
      <w:pPr>
        <w:numPr>
          <w:ilvl w:val="0"/>
          <w:numId w:val="27"/>
        </w:numPr>
        <w:spacing w:line="300" w:lineRule="exact"/>
        <w:contextualSpacing/>
      </w:pPr>
      <w:r>
        <w:t>bevis från Bolagsverket att näringsförbud inte föreligger</w:t>
      </w:r>
    </w:p>
    <w:p w14:paraId="638A9AA6" w14:textId="77777777" w:rsidR="00BD3936" w:rsidRDefault="00BD3936" w:rsidP="009B6858">
      <w:pPr>
        <w:numPr>
          <w:ilvl w:val="0"/>
          <w:numId w:val="27"/>
        </w:numPr>
        <w:spacing w:line="300" w:lineRule="exact"/>
        <w:contextualSpacing/>
      </w:pPr>
      <w:r>
        <w:t>förvaltarfrihetsbevis</w:t>
      </w:r>
    </w:p>
    <w:p w14:paraId="575BB9A1" w14:textId="77777777" w:rsidR="00BD3936" w:rsidRDefault="00BD3936" w:rsidP="009B6858">
      <w:pPr>
        <w:numPr>
          <w:ilvl w:val="0"/>
          <w:numId w:val="27"/>
        </w:numPr>
        <w:spacing w:line="300" w:lineRule="exact"/>
        <w:contextualSpacing/>
      </w:pPr>
      <w:r>
        <w:t xml:space="preserve">förteckning över sysselsättning under de senaste tio åren </w:t>
      </w:r>
    </w:p>
    <w:p w14:paraId="74ED41D5" w14:textId="77777777" w:rsidR="00BD3936" w:rsidRDefault="00BD3936" w:rsidP="009B6858">
      <w:pPr>
        <w:numPr>
          <w:ilvl w:val="0"/>
          <w:numId w:val="27"/>
        </w:numPr>
        <w:spacing w:line="300" w:lineRule="exact"/>
        <w:contextualSpacing/>
      </w:pPr>
      <w:r>
        <w:t>utdrag från Polismyndighetens belastningsregister eller motsvarande från de länder sökanden bott i de senaste fem åren</w:t>
      </w:r>
    </w:p>
    <w:p w14:paraId="4D037B3E" w14:textId="77777777" w:rsidR="00BD3936" w:rsidRDefault="00BD3936" w:rsidP="009B6858">
      <w:pPr>
        <w:numPr>
          <w:ilvl w:val="0"/>
          <w:numId w:val="27"/>
        </w:numPr>
        <w:spacing w:line="300" w:lineRule="exact"/>
        <w:contextualSpacing/>
      </w:pPr>
      <w:r>
        <w:t xml:space="preserve">skuldfrihetsintyg eller skuldutdrag från Kronofogdemyndigheten eller motsvarande handling från de länder personen bott i de senaste fem åren </w:t>
      </w:r>
    </w:p>
    <w:p w14:paraId="199BE4E6" w14:textId="77777777" w:rsidR="00BD3936" w:rsidRDefault="00BD3936" w:rsidP="009B6858">
      <w:pPr>
        <w:numPr>
          <w:ilvl w:val="0"/>
          <w:numId w:val="27"/>
        </w:numPr>
        <w:spacing w:line="300" w:lineRule="exact"/>
      </w:pPr>
      <w:r>
        <w:t>utdrag ur skattekonto från Skatteverket</w:t>
      </w:r>
    </w:p>
    <w:p w14:paraId="0CA90A33" w14:textId="77777777" w:rsidR="00BD3936" w:rsidRDefault="00BD3936" w:rsidP="009B6858">
      <w:pPr>
        <w:numPr>
          <w:ilvl w:val="0"/>
          <w:numId w:val="27"/>
        </w:numPr>
        <w:spacing w:line="300" w:lineRule="exact"/>
      </w:pPr>
      <w:r>
        <w:t>senaste beskedet om slutlig skatt från Skatteverket</w:t>
      </w:r>
    </w:p>
    <w:p w14:paraId="4BF8F44F" w14:textId="77777777" w:rsidR="00BD3936" w:rsidRDefault="00BD3936" w:rsidP="009B6858">
      <w:pPr>
        <w:numPr>
          <w:ilvl w:val="0"/>
          <w:numId w:val="27"/>
        </w:numPr>
        <w:spacing w:line="300" w:lineRule="exact"/>
        <w:contextualSpacing/>
      </w:pPr>
      <w:r>
        <w:t>tidigare eller nuvarande licens/tillstånd om det är utfärdat i annat land än Sverige</w:t>
      </w:r>
    </w:p>
    <w:p w14:paraId="28C153DE" w14:textId="77777777" w:rsidR="00BD3936" w:rsidRDefault="00BD3936" w:rsidP="009B6858">
      <w:pPr>
        <w:numPr>
          <w:ilvl w:val="0"/>
          <w:numId w:val="27"/>
        </w:numPr>
        <w:spacing w:line="300" w:lineRule="exact"/>
      </w:pPr>
      <w:r>
        <w:t>avslag på ansökan om tillstånd till spel i annat land än Sverige</w:t>
      </w:r>
    </w:p>
    <w:p w14:paraId="1BBB24F9" w14:textId="77777777" w:rsidR="00BD3936" w:rsidRDefault="00BD3936" w:rsidP="009B6858">
      <w:pPr>
        <w:numPr>
          <w:ilvl w:val="0"/>
          <w:numId w:val="27"/>
        </w:numPr>
        <w:spacing w:line="300" w:lineRule="exact"/>
      </w:pPr>
      <w:r>
        <w:t>återkallelse av tillstånd i annat land än Sverige</w:t>
      </w:r>
    </w:p>
    <w:p w14:paraId="75861635" w14:textId="77777777" w:rsidR="00BD3936" w:rsidRDefault="00BD3936" w:rsidP="009B6858">
      <w:pPr>
        <w:numPr>
          <w:ilvl w:val="0"/>
          <w:numId w:val="27"/>
        </w:numPr>
        <w:spacing w:line="300" w:lineRule="exact"/>
      </w:pPr>
      <w:r>
        <w:t>dom och myndighetsbeslut i ärenden där representanten varit part och som rör spelverksamhet</w:t>
      </w:r>
    </w:p>
    <w:p w14:paraId="340EE079" w14:textId="77777777" w:rsidR="00BD3936" w:rsidRDefault="00BD3936" w:rsidP="00BD3936">
      <w:r>
        <w:br w:type="page"/>
      </w:r>
    </w:p>
    <w:p w14:paraId="39C6471E" w14:textId="40C712BC" w:rsidR="00BD3936" w:rsidRDefault="00BD3936" w:rsidP="00BD3936">
      <w:pPr>
        <w:pStyle w:val="Rubrik1"/>
      </w:pPr>
      <w:bookmarkStart w:id="24" w:name="_Toc509901172"/>
      <w:r>
        <w:lastRenderedPageBreak/>
        <w:t>Bilaga 7</w:t>
      </w:r>
      <w:bookmarkStart w:id="25" w:name="_Toc509901173"/>
      <w:bookmarkEnd w:id="24"/>
      <w:r>
        <w:t xml:space="preserve"> A</w:t>
      </w:r>
      <w:r w:rsidRPr="00BD3936">
        <w:t>nsökan om tillstånd att inneha penning-, värde- och varuspelsautomater enligt 11 kap. 7–8 §§ spellagen</w:t>
      </w:r>
      <w:bookmarkEnd w:id="25"/>
      <w:r w:rsidRPr="00BD3936">
        <w:t xml:space="preserve"> (2018:000)</w:t>
      </w:r>
    </w:p>
    <w:p w14:paraId="30269AED" w14:textId="77777777" w:rsidR="00BD3936" w:rsidRPr="00BD3936" w:rsidRDefault="00BD3936" w:rsidP="00BD3936"/>
    <w:p w14:paraId="06A3167B" w14:textId="77777777" w:rsidR="00BD3936" w:rsidRDefault="00BD3936" w:rsidP="00BD3936">
      <w:pPr>
        <w:pStyle w:val="Rubrik1"/>
      </w:pPr>
      <w:bookmarkStart w:id="26" w:name="_Toc509901174"/>
      <w:r>
        <w:t>1. Följande handlingar bifogas ansökan</w:t>
      </w:r>
      <w:bookmarkEnd w:id="26"/>
      <w:r>
        <w:t xml:space="preserve"> </w:t>
      </w:r>
    </w:p>
    <w:p w14:paraId="39A21239" w14:textId="77777777" w:rsidR="00BD3936" w:rsidRDefault="00BD3936" w:rsidP="009B6858">
      <w:pPr>
        <w:numPr>
          <w:ilvl w:val="0"/>
          <w:numId w:val="28"/>
        </w:numPr>
        <w:spacing w:line="300" w:lineRule="exact"/>
      </w:pPr>
      <w:r>
        <w:t>beskrivning av ägarstruktur/koncernstruktur av verksamheten</w:t>
      </w:r>
    </w:p>
    <w:p w14:paraId="19A1EEA0" w14:textId="77777777" w:rsidR="00BD3936" w:rsidRDefault="00BD3936" w:rsidP="009B6858">
      <w:pPr>
        <w:numPr>
          <w:ilvl w:val="0"/>
          <w:numId w:val="28"/>
        </w:numPr>
        <w:spacing w:line="300" w:lineRule="exact"/>
      </w:pPr>
      <w:r>
        <w:t>beskrivning av hantering av personuppgifter</w:t>
      </w:r>
    </w:p>
    <w:p w14:paraId="744C2266" w14:textId="77777777" w:rsidR="00BD3936" w:rsidRDefault="00BD3936" w:rsidP="009B6858">
      <w:pPr>
        <w:numPr>
          <w:ilvl w:val="0"/>
          <w:numId w:val="28"/>
        </w:numPr>
        <w:spacing w:line="300" w:lineRule="exact"/>
      </w:pPr>
      <w:r>
        <w:t>skuldfrihetsintyg eller skuldutdrag från Kronofogdemyndigheten eller motsvarande handling från de länder sökanden varit etablerad i de senaste fem åren</w:t>
      </w:r>
    </w:p>
    <w:p w14:paraId="27D09EB0" w14:textId="77777777" w:rsidR="00BD3936" w:rsidRDefault="00BD3936" w:rsidP="009B6858">
      <w:pPr>
        <w:numPr>
          <w:ilvl w:val="0"/>
          <w:numId w:val="28"/>
        </w:numPr>
        <w:spacing w:line="300" w:lineRule="exact"/>
      </w:pPr>
      <w:r>
        <w:t>senaste besked om slutlig skatt från Skatteverket</w:t>
      </w:r>
    </w:p>
    <w:p w14:paraId="096494B1" w14:textId="54124DC3" w:rsidR="00BD3936" w:rsidRDefault="00BD3936" w:rsidP="009B6858">
      <w:pPr>
        <w:numPr>
          <w:ilvl w:val="0"/>
          <w:numId w:val="28"/>
        </w:numPr>
        <w:spacing w:line="300" w:lineRule="exact"/>
      </w:pPr>
      <w:r>
        <w:t>dom och myndighetsbeslut i ärenden där sökanden varit part och som rör spelverksamhet</w:t>
      </w:r>
    </w:p>
    <w:p w14:paraId="5D3E1F9C" w14:textId="77777777" w:rsidR="00BD3936" w:rsidRDefault="00BD3936" w:rsidP="00BD3936">
      <w:pPr>
        <w:spacing w:line="300" w:lineRule="exact"/>
        <w:ind w:left="720"/>
      </w:pPr>
    </w:p>
    <w:p w14:paraId="72A8FA1A" w14:textId="77777777" w:rsidR="00BD3936" w:rsidRDefault="00BD3936" w:rsidP="00BD3936">
      <w:pPr>
        <w:pStyle w:val="Rubrik1"/>
      </w:pPr>
      <w:bookmarkStart w:id="27" w:name="_Toc509901175"/>
      <w:r>
        <w:t>2. För fysiska personer ska även följande handlingar bifogas ansökan</w:t>
      </w:r>
      <w:bookmarkEnd w:id="27"/>
    </w:p>
    <w:p w14:paraId="578FB34D" w14:textId="77777777" w:rsidR="00BD3936" w:rsidRDefault="00BD3936" w:rsidP="009B6858">
      <w:pPr>
        <w:numPr>
          <w:ilvl w:val="0"/>
          <w:numId w:val="29"/>
        </w:numPr>
        <w:spacing w:line="300" w:lineRule="exact"/>
      </w:pPr>
      <w:r>
        <w:t>personbevis eller vidimerad kopia av identitetshandling</w:t>
      </w:r>
    </w:p>
    <w:p w14:paraId="3EDE748E" w14:textId="77777777" w:rsidR="00BD3936" w:rsidRDefault="00BD3936" w:rsidP="009B6858">
      <w:pPr>
        <w:numPr>
          <w:ilvl w:val="0"/>
          <w:numId w:val="29"/>
        </w:numPr>
        <w:spacing w:line="300" w:lineRule="exact"/>
      </w:pPr>
      <w:r>
        <w:t>konkursfrihetsbevis från Bolagsverket</w:t>
      </w:r>
    </w:p>
    <w:p w14:paraId="772A2E6B" w14:textId="77777777" w:rsidR="00BD3936" w:rsidRDefault="00BD3936" w:rsidP="009B6858">
      <w:pPr>
        <w:numPr>
          <w:ilvl w:val="0"/>
          <w:numId w:val="29"/>
        </w:numPr>
        <w:spacing w:line="300" w:lineRule="exact"/>
      </w:pPr>
      <w:r>
        <w:t>bevis från Bolagsverket att näringsförbud inte föreligger</w:t>
      </w:r>
    </w:p>
    <w:p w14:paraId="2843BFF9" w14:textId="77777777" w:rsidR="00BD3936" w:rsidRDefault="00BD3936" w:rsidP="009B6858">
      <w:pPr>
        <w:numPr>
          <w:ilvl w:val="0"/>
          <w:numId w:val="29"/>
        </w:numPr>
        <w:spacing w:line="300" w:lineRule="exact"/>
      </w:pPr>
      <w:r>
        <w:t>förvaltarfrihetsbevis</w:t>
      </w:r>
    </w:p>
    <w:p w14:paraId="4A288C19" w14:textId="77777777" w:rsidR="00BD3936" w:rsidRDefault="00BD3936" w:rsidP="009B6858">
      <w:pPr>
        <w:numPr>
          <w:ilvl w:val="0"/>
          <w:numId w:val="29"/>
        </w:numPr>
        <w:spacing w:line="300" w:lineRule="exact"/>
      </w:pPr>
      <w:r>
        <w:t xml:space="preserve">förteckning över sysselsättning som har betydelse för ansökan om tillstånd </w:t>
      </w:r>
    </w:p>
    <w:p w14:paraId="1093705B" w14:textId="334F817C" w:rsidR="00BD3936" w:rsidRDefault="00BD3936" w:rsidP="009B6858">
      <w:pPr>
        <w:numPr>
          <w:ilvl w:val="0"/>
          <w:numId w:val="29"/>
        </w:numPr>
        <w:spacing w:line="300" w:lineRule="exact"/>
      </w:pPr>
      <w:r>
        <w:t>utdrag från Polismyndighetens belastningsregister eller motsvarande från de länder sökanden bott i de senaste fem åren</w:t>
      </w:r>
    </w:p>
    <w:p w14:paraId="0C273569" w14:textId="77777777" w:rsidR="00BD3936" w:rsidRDefault="00BD3936" w:rsidP="00BD3936">
      <w:pPr>
        <w:spacing w:line="300" w:lineRule="exact"/>
        <w:ind w:left="720"/>
      </w:pPr>
    </w:p>
    <w:p w14:paraId="0349FB4D" w14:textId="77777777" w:rsidR="00BD3936" w:rsidRDefault="00BD3936" w:rsidP="00BD3936">
      <w:pPr>
        <w:pStyle w:val="Rubrik1"/>
      </w:pPr>
      <w:r>
        <w:t>3. För en juridisk person ska även följande bifogas ansökan</w:t>
      </w:r>
    </w:p>
    <w:p w14:paraId="483A5AD7" w14:textId="77777777" w:rsidR="00BD3936" w:rsidRDefault="00BD3936" w:rsidP="00BD3936">
      <w:r>
        <w:t>Om sökanden är en juridisk person ska även följande handlingar ges in</w:t>
      </w:r>
    </w:p>
    <w:p w14:paraId="01BBC7D9" w14:textId="77777777" w:rsidR="00BD3936" w:rsidRDefault="00BD3936" w:rsidP="009B6858">
      <w:pPr>
        <w:numPr>
          <w:ilvl w:val="0"/>
          <w:numId w:val="30"/>
        </w:numPr>
        <w:spacing w:line="300" w:lineRule="exact"/>
      </w:pPr>
      <w:r>
        <w:t>registreringsbevis eller motsvarande</w:t>
      </w:r>
    </w:p>
    <w:p w14:paraId="1BEE7CDE" w14:textId="5738BBEF" w:rsidR="00BD3936" w:rsidRDefault="00BD3936" w:rsidP="009B6858">
      <w:pPr>
        <w:numPr>
          <w:ilvl w:val="0"/>
          <w:numId w:val="30"/>
        </w:numPr>
        <w:spacing w:line="300" w:lineRule="exact"/>
      </w:pPr>
      <w:r>
        <w:t>bolagsordning eller motsvarande</w:t>
      </w:r>
    </w:p>
    <w:p w14:paraId="368EA1E8" w14:textId="77777777" w:rsidR="00BD3936" w:rsidRDefault="00BD3936" w:rsidP="00BD3936">
      <w:pPr>
        <w:spacing w:line="300" w:lineRule="exact"/>
        <w:ind w:left="720"/>
      </w:pPr>
    </w:p>
    <w:p w14:paraId="27390A7F" w14:textId="77777777" w:rsidR="00BD3936" w:rsidRDefault="00BD3936" w:rsidP="00BD3936">
      <w:pPr>
        <w:pStyle w:val="Rubrik1"/>
      </w:pPr>
      <w:r>
        <w:t>4. För en juridisk person som är en kvalificerad ägare enligt 4 kap. 3 § spellagen ska även följande bifogas ansökan</w:t>
      </w:r>
    </w:p>
    <w:p w14:paraId="52547D4E" w14:textId="77777777" w:rsidR="00BD3936" w:rsidRDefault="00BD3936" w:rsidP="009B6858">
      <w:pPr>
        <w:numPr>
          <w:ilvl w:val="0"/>
          <w:numId w:val="31"/>
        </w:numPr>
        <w:spacing w:line="300" w:lineRule="exact"/>
      </w:pPr>
      <w:r>
        <w:t>registreringsbevis eller motsvarande</w:t>
      </w:r>
    </w:p>
    <w:p w14:paraId="0E580B01" w14:textId="77777777" w:rsidR="00BD3936" w:rsidRDefault="00BD3936" w:rsidP="009B6858">
      <w:pPr>
        <w:numPr>
          <w:ilvl w:val="0"/>
          <w:numId w:val="31"/>
        </w:numPr>
        <w:spacing w:line="300" w:lineRule="exact"/>
      </w:pPr>
      <w:r>
        <w:t xml:space="preserve">skuldfrihetsintyg eller skuldutdrag från Kronofogdemyndigheten eller motsvarande handling från de länder personen bott i de senaste fem åren </w:t>
      </w:r>
    </w:p>
    <w:p w14:paraId="62AAEDE4" w14:textId="77777777" w:rsidR="00BD3936" w:rsidRDefault="00BD3936" w:rsidP="009B6858">
      <w:pPr>
        <w:numPr>
          <w:ilvl w:val="0"/>
          <w:numId w:val="31"/>
        </w:numPr>
        <w:spacing w:line="300" w:lineRule="exact"/>
      </w:pPr>
      <w:r>
        <w:t>senaste besked om slutlig skatt från Skatteverket</w:t>
      </w:r>
    </w:p>
    <w:p w14:paraId="52753D70" w14:textId="77777777" w:rsidR="00BD3936" w:rsidRDefault="00BD3936" w:rsidP="009B6858">
      <w:pPr>
        <w:numPr>
          <w:ilvl w:val="0"/>
          <w:numId w:val="31"/>
        </w:numPr>
        <w:spacing w:line="300" w:lineRule="exact"/>
      </w:pPr>
      <w:r>
        <w:t>dom och myndighetsbeslut i ärenden där den kvalificerade ägaren varit part och som rör spelverksamhet</w:t>
      </w:r>
    </w:p>
    <w:p w14:paraId="76C2C3F5" w14:textId="77777777" w:rsidR="00BD3936" w:rsidRDefault="00BD3936" w:rsidP="00BD3936">
      <w:r>
        <w:br w:type="page"/>
      </w:r>
    </w:p>
    <w:p w14:paraId="28E478C7" w14:textId="77777777" w:rsidR="00BD3936" w:rsidRDefault="00BD3936" w:rsidP="00BD3936">
      <w:pPr>
        <w:pStyle w:val="Rubrik1"/>
      </w:pPr>
      <w:r>
        <w:lastRenderedPageBreak/>
        <w:t xml:space="preserve">Bilaga 8 Vid ansökan om internationellt samarbete enligt 11 kap. 1 § spellagen ska följande handlingar bifogas </w:t>
      </w:r>
    </w:p>
    <w:p w14:paraId="5FFA3DFC" w14:textId="77777777" w:rsidR="00BD3936" w:rsidRDefault="00BD3936" w:rsidP="009B6858">
      <w:pPr>
        <w:pStyle w:val="Liststycke"/>
        <w:numPr>
          <w:ilvl w:val="0"/>
          <w:numId w:val="32"/>
        </w:numPr>
        <w:spacing w:line="300" w:lineRule="exact"/>
      </w:pPr>
      <w:r>
        <w:t>samarbetsavtal om internationellt samarbetet som licenshavaren ingått med samarbetspartnern</w:t>
      </w:r>
    </w:p>
    <w:p w14:paraId="1E28E8A1" w14:textId="77777777" w:rsidR="00BD3936" w:rsidRDefault="00BD3936" w:rsidP="009B6858">
      <w:pPr>
        <w:pStyle w:val="Liststycke"/>
        <w:numPr>
          <w:ilvl w:val="0"/>
          <w:numId w:val="32"/>
        </w:numPr>
        <w:spacing w:line="300" w:lineRule="exact"/>
      </w:pPr>
      <w:r>
        <w:t xml:space="preserve">samarbetspartnerns tillstånd att bedriva det avsedda spelet </w:t>
      </w:r>
    </w:p>
    <w:p w14:paraId="22713A89" w14:textId="77777777" w:rsidR="00BD3936" w:rsidRDefault="00BD3936" w:rsidP="009B6858">
      <w:pPr>
        <w:pStyle w:val="Liststycke"/>
        <w:numPr>
          <w:ilvl w:val="0"/>
          <w:numId w:val="32"/>
        </w:numPr>
        <w:spacing w:line="300" w:lineRule="exact"/>
      </w:pPr>
      <w:r>
        <w:t>samarbetspartnerns tillstånd att samarbeta internationellt</w:t>
      </w:r>
    </w:p>
    <w:p w14:paraId="6CDF6FA3" w14:textId="77777777" w:rsidR="00BD3936" w:rsidRDefault="00BD3936" w:rsidP="009B6858">
      <w:pPr>
        <w:pStyle w:val="Liststycke"/>
        <w:numPr>
          <w:ilvl w:val="0"/>
          <w:numId w:val="32"/>
        </w:numPr>
        <w:spacing w:line="300" w:lineRule="exact"/>
      </w:pPr>
      <w:r>
        <w:t>spelkonceptbeskrivning av det spel som samarbetsavtalet avser</w:t>
      </w:r>
    </w:p>
    <w:p w14:paraId="52CAA032" w14:textId="77777777" w:rsidR="00BD3936" w:rsidRDefault="00BD3936" w:rsidP="009B6858">
      <w:pPr>
        <w:pStyle w:val="Liststycke"/>
        <w:numPr>
          <w:ilvl w:val="0"/>
          <w:numId w:val="32"/>
        </w:numPr>
        <w:spacing w:line="300" w:lineRule="exact"/>
      </w:pPr>
      <w:r>
        <w:t>spelregler för det spel som samarbetet omfattar</w:t>
      </w:r>
    </w:p>
    <w:p w14:paraId="4270923A" w14:textId="77777777" w:rsidR="00BD3936" w:rsidRDefault="00BD3936" w:rsidP="00BD3936"/>
    <w:p w14:paraId="2C4ABFFC" w14:textId="77777777" w:rsidR="009702F6" w:rsidRPr="005C56C3" w:rsidRDefault="009702F6" w:rsidP="00BD3936">
      <w:pPr>
        <w:pStyle w:val="Brdtext"/>
        <w:jc w:val="both"/>
      </w:pPr>
    </w:p>
    <w:sectPr w:rsidR="009702F6" w:rsidRPr="005C56C3" w:rsidSect="002B4A3C">
      <w:head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1CCC5" w14:textId="77777777" w:rsidR="009B6858" w:rsidRDefault="009B6858">
      <w:r>
        <w:separator/>
      </w:r>
    </w:p>
  </w:endnote>
  <w:endnote w:type="continuationSeparator" w:id="0">
    <w:p w14:paraId="794B9A2F" w14:textId="77777777" w:rsidR="009B6858" w:rsidRDefault="009B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80985" w14:textId="77777777" w:rsidR="009B6858" w:rsidRDefault="009B6858">
      <w:r>
        <w:separator/>
      </w:r>
    </w:p>
  </w:footnote>
  <w:footnote w:type="continuationSeparator" w:id="0">
    <w:p w14:paraId="3416E998" w14:textId="77777777" w:rsidR="009B6858" w:rsidRDefault="009B6858">
      <w:r>
        <w:continuationSeparator/>
      </w:r>
    </w:p>
  </w:footnote>
  <w:footnote w:id="1">
    <w:p w14:paraId="73A6A2C5" w14:textId="77777777" w:rsidR="00BD3936" w:rsidRDefault="00BD3936" w:rsidP="00BD3936">
      <w:pPr>
        <w:pStyle w:val="Fotnotstext"/>
      </w:pPr>
      <w:r>
        <w:rPr>
          <w:rStyle w:val="Fotnotsreferens"/>
        </w:rPr>
        <w:footnoteRef/>
      </w:r>
      <w:r>
        <w:t xml:space="preserve"> Se Europaparlamentets och rådets direktiv (EU) 2015/1535 av den 9 september 2015 om ett informationsförfarande beträffande tekniska föreskrifter och beträffande föreskrifter för informationssamhällets tjänster.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AD7F" w14:textId="77777777" w:rsidR="007424B2" w:rsidRDefault="006C7A4D">
    <w:pPr>
      <w:pStyle w:val="Sidhuvud"/>
    </w:pPr>
    <w:sdt>
      <w:sdtPr>
        <w:id w:val="-183912015"/>
        <w:docPartObj>
          <w:docPartGallery w:val="Watermarks"/>
          <w:docPartUnique/>
        </w:docPartObj>
      </w:sdtPr>
      <w:sdtEndPr/>
      <w:sdtContent>
        <w:r>
          <w:pict w14:anchorId="7A2E4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r w:rsidR="001C287E">
      <w:tab/>
    </w:r>
    <w:r w:rsidR="001C287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494"/>
    <w:multiLevelType w:val="hybridMultilevel"/>
    <w:tmpl w:val="5C860C24"/>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A3B2D4B"/>
    <w:multiLevelType w:val="hybridMultilevel"/>
    <w:tmpl w:val="B608C33C"/>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0B4E7137"/>
    <w:multiLevelType w:val="hybridMultilevel"/>
    <w:tmpl w:val="3662DD6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0F8F0F5E"/>
    <w:multiLevelType w:val="hybridMultilevel"/>
    <w:tmpl w:val="77CC716E"/>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21D0715"/>
    <w:multiLevelType w:val="hybridMultilevel"/>
    <w:tmpl w:val="2E526134"/>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1E2D5063"/>
    <w:multiLevelType w:val="hybridMultilevel"/>
    <w:tmpl w:val="7CB0D9E4"/>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271B6ED6"/>
    <w:multiLevelType w:val="hybridMultilevel"/>
    <w:tmpl w:val="CE1CB0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289D4A77"/>
    <w:multiLevelType w:val="hybridMultilevel"/>
    <w:tmpl w:val="CE1CB0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2BDA787C"/>
    <w:multiLevelType w:val="hybridMultilevel"/>
    <w:tmpl w:val="95927B1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2DD469B4"/>
    <w:multiLevelType w:val="hybridMultilevel"/>
    <w:tmpl w:val="4C942FB6"/>
    <w:lvl w:ilvl="0" w:tplc="D0DAD858">
      <w:start w:val="26"/>
      <w:numFmt w:val="bullet"/>
      <w:lvlText w:val="-"/>
      <w:lvlJc w:val="left"/>
      <w:pPr>
        <w:ind w:left="1080" w:hanging="360"/>
      </w:pPr>
      <w:rPr>
        <w:rFonts w:ascii="Garamond" w:eastAsia="Times New Roman" w:hAnsi="Garamond"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0" w15:restartNumberingAfterBreak="0">
    <w:nsid w:val="2DFD70F4"/>
    <w:multiLevelType w:val="hybridMultilevel"/>
    <w:tmpl w:val="37B44CA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33378E0"/>
    <w:multiLevelType w:val="hybridMultilevel"/>
    <w:tmpl w:val="EE90C48E"/>
    <w:lvl w:ilvl="0" w:tplc="041D0019">
      <w:start w:val="1"/>
      <w:numFmt w:val="lowerLetter"/>
      <w:lvlText w:val="%1."/>
      <w:lvlJc w:val="left"/>
      <w:pPr>
        <w:ind w:left="720" w:hanging="360"/>
      </w:pPr>
    </w:lvl>
    <w:lvl w:ilvl="1" w:tplc="133EAF42">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368A0983"/>
    <w:multiLevelType w:val="hybridMultilevel"/>
    <w:tmpl w:val="B05A06D6"/>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3F196E96"/>
    <w:multiLevelType w:val="hybridMultilevel"/>
    <w:tmpl w:val="830E4C78"/>
    <w:lvl w:ilvl="0" w:tplc="152C8420">
      <w:start w:val="1"/>
      <w:numFmt w:val="lowerLetter"/>
      <w:lvlText w:val="%1."/>
      <w:lvlJc w:val="left"/>
      <w:pPr>
        <w:ind w:left="1080" w:hanging="360"/>
      </w:pPr>
      <w:rPr>
        <w:rFonts w:ascii="Garamond" w:eastAsia="Times New Roman" w:hAnsi="Garamond" w:cs="Times New Roman"/>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4" w15:restartNumberingAfterBreak="0">
    <w:nsid w:val="40A713B4"/>
    <w:multiLevelType w:val="hybridMultilevel"/>
    <w:tmpl w:val="21CE59C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B960757"/>
    <w:multiLevelType w:val="hybridMultilevel"/>
    <w:tmpl w:val="8294F25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C4C4050"/>
    <w:multiLevelType w:val="hybridMultilevel"/>
    <w:tmpl w:val="556EF5B8"/>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51877151"/>
    <w:multiLevelType w:val="hybridMultilevel"/>
    <w:tmpl w:val="F5623FA4"/>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97E79B5"/>
    <w:multiLevelType w:val="hybridMultilevel"/>
    <w:tmpl w:val="5D84F7E0"/>
    <w:lvl w:ilvl="0" w:tplc="041D0019">
      <w:start w:val="1"/>
      <w:numFmt w:val="lowerLetter"/>
      <w:lvlText w:val="%1."/>
      <w:lvlJc w:val="left"/>
      <w:pPr>
        <w:ind w:left="720" w:hanging="360"/>
      </w:pPr>
    </w:lvl>
    <w:lvl w:ilvl="1" w:tplc="8B2E0D80">
      <w:start w:val="1"/>
      <w:numFmt w:val="lowerRoman"/>
      <w:lvlText w:val="%2)"/>
      <w:lvlJc w:val="left"/>
      <w:pPr>
        <w:ind w:left="1800" w:hanging="72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5D9E4BBD"/>
    <w:multiLevelType w:val="hybridMultilevel"/>
    <w:tmpl w:val="64521700"/>
    <w:lvl w:ilvl="0" w:tplc="7F0C5E70">
      <w:start w:val="4"/>
      <w:numFmt w:val="bullet"/>
      <w:lvlText w:val="-"/>
      <w:lvlJc w:val="left"/>
      <w:pPr>
        <w:ind w:left="709" w:hanging="360"/>
      </w:pPr>
      <w:rPr>
        <w:rFonts w:ascii="Garamond" w:eastAsia="Times New Roman" w:hAnsi="Garamond" w:cs="Times New Roman" w:hint="default"/>
      </w:rPr>
    </w:lvl>
    <w:lvl w:ilvl="1" w:tplc="041D0003">
      <w:start w:val="1"/>
      <w:numFmt w:val="bullet"/>
      <w:lvlText w:val="o"/>
      <w:lvlJc w:val="left"/>
      <w:pPr>
        <w:ind w:left="1429" w:hanging="360"/>
      </w:pPr>
      <w:rPr>
        <w:rFonts w:ascii="Courier New" w:hAnsi="Courier New" w:cs="Courier New" w:hint="default"/>
      </w:rPr>
    </w:lvl>
    <w:lvl w:ilvl="2" w:tplc="041D0005">
      <w:start w:val="1"/>
      <w:numFmt w:val="bullet"/>
      <w:lvlText w:val=""/>
      <w:lvlJc w:val="left"/>
      <w:pPr>
        <w:ind w:left="2149" w:hanging="360"/>
      </w:pPr>
      <w:rPr>
        <w:rFonts w:ascii="Wingdings" w:hAnsi="Wingdings" w:hint="default"/>
      </w:rPr>
    </w:lvl>
    <w:lvl w:ilvl="3" w:tplc="041D0001">
      <w:start w:val="1"/>
      <w:numFmt w:val="bullet"/>
      <w:lvlText w:val=""/>
      <w:lvlJc w:val="left"/>
      <w:pPr>
        <w:ind w:left="2869" w:hanging="360"/>
      </w:pPr>
      <w:rPr>
        <w:rFonts w:ascii="Symbol" w:hAnsi="Symbol" w:hint="default"/>
      </w:rPr>
    </w:lvl>
    <w:lvl w:ilvl="4" w:tplc="041D0003">
      <w:start w:val="1"/>
      <w:numFmt w:val="bullet"/>
      <w:lvlText w:val="o"/>
      <w:lvlJc w:val="left"/>
      <w:pPr>
        <w:ind w:left="3589" w:hanging="360"/>
      </w:pPr>
      <w:rPr>
        <w:rFonts w:ascii="Courier New" w:hAnsi="Courier New" w:cs="Courier New" w:hint="default"/>
      </w:rPr>
    </w:lvl>
    <w:lvl w:ilvl="5" w:tplc="041D0005">
      <w:start w:val="1"/>
      <w:numFmt w:val="bullet"/>
      <w:lvlText w:val=""/>
      <w:lvlJc w:val="left"/>
      <w:pPr>
        <w:ind w:left="4309" w:hanging="360"/>
      </w:pPr>
      <w:rPr>
        <w:rFonts w:ascii="Wingdings" w:hAnsi="Wingdings" w:hint="default"/>
      </w:rPr>
    </w:lvl>
    <w:lvl w:ilvl="6" w:tplc="041D0001">
      <w:start w:val="1"/>
      <w:numFmt w:val="bullet"/>
      <w:lvlText w:val=""/>
      <w:lvlJc w:val="left"/>
      <w:pPr>
        <w:ind w:left="5029" w:hanging="360"/>
      </w:pPr>
      <w:rPr>
        <w:rFonts w:ascii="Symbol" w:hAnsi="Symbol" w:hint="default"/>
      </w:rPr>
    </w:lvl>
    <w:lvl w:ilvl="7" w:tplc="041D0003">
      <w:start w:val="1"/>
      <w:numFmt w:val="bullet"/>
      <w:lvlText w:val="o"/>
      <w:lvlJc w:val="left"/>
      <w:pPr>
        <w:ind w:left="5749" w:hanging="360"/>
      </w:pPr>
      <w:rPr>
        <w:rFonts w:ascii="Courier New" w:hAnsi="Courier New" w:cs="Courier New" w:hint="default"/>
      </w:rPr>
    </w:lvl>
    <w:lvl w:ilvl="8" w:tplc="041D0005">
      <w:start w:val="1"/>
      <w:numFmt w:val="bullet"/>
      <w:lvlText w:val=""/>
      <w:lvlJc w:val="left"/>
      <w:pPr>
        <w:ind w:left="6469" w:hanging="360"/>
      </w:pPr>
      <w:rPr>
        <w:rFonts w:ascii="Wingdings" w:hAnsi="Wingdings" w:hint="default"/>
      </w:rPr>
    </w:lvl>
  </w:abstractNum>
  <w:abstractNum w:abstractNumId="20" w15:restartNumberingAfterBreak="0">
    <w:nsid w:val="62005867"/>
    <w:multiLevelType w:val="hybridMultilevel"/>
    <w:tmpl w:val="742639EE"/>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1" w15:restartNumberingAfterBreak="0">
    <w:nsid w:val="668C49D9"/>
    <w:multiLevelType w:val="hybridMultilevel"/>
    <w:tmpl w:val="F1D05638"/>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15:restartNumberingAfterBreak="0">
    <w:nsid w:val="67C77BDB"/>
    <w:multiLevelType w:val="hybridMultilevel"/>
    <w:tmpl w:val="B608C33C"/>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3" w15:restartNumberingAfterBreak="0">
    <w:nsid w:val="694A0B82"/>
    <w:multiLevelType w:val="hybridMultilevel"/>
    <w:tmpl w:val="77CC716E"/>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6ED24A0E"/>
    <w:multiLevelType w:val="hybridMultilevel"/>
    <w:tmpl w:val="8B246058"/>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76421952"/>
    <w:multiLevelType w:val="hybridMultilevel"/>
    <w:tmpl w:val="B05A06D6"/>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6" w15:restartNumberingAfterBreak="0">
    <w:nsid w:val="785D4749"/>
    <w:multiLevelType w:val="hybridMultilevel"/>
    <w:tmpl w:val="48BE329E"/>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7" w15:restartNumberingAfterBreak="0">
    <w:nsid w:val="7AE32B6E"/>
    <w:multiLevelType w:val="hybridMultilevel"/>
    <w:tmpl w:val="37B44CA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7AE628BE"/>
    <w:multiLevelType w:val="hybridMultilevel"/>
    <w:tmpl w:val="7A8CAE48"/>
    <w:lvl w:ilvl="0" w:tplc="041D0019">
      <w:start w:val="1"/>
      <w:numFmt w:val="lowerLetter"/>
      <w:lvlText w:val="%1."/>
      <w:lvlJc w:val="left"/>
      <w:pPr>
        <w:ind w:left="644"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7B553E2E"/>
    <w:multiLevelType w:val="hybridMultilevel"/>
    <w:tmpl w:val="6828607A"/>
    <w:lvl w:ilvl="0" w:tplc="041D0019">
      <w:start w:val="1"/>
      <w:numFmt w:val="lowerLetter"/>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30" w15:restartNumberingAfterBreak="0">
    <w:nsid w:val="7D5D20AC"/>
    <w:multiLevelType w:val="hybridMultilevel"/>
    <w:tmpl w:val="556EF5B8"/>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15:restartNumberingAfterBreak="0">
    <w:nsid w:val="7DC12577"/>
    <w:multiLevelType w:val="hybridMultilevel"/>
    <w:tmpl w:val="2B70E446"/>
    <w:lvl w:ilvl="0" w:tplc="A2226ECC">
      <w:start w:val="1"/>
      <w:numFmt w:val="bullet"/>
      <w:lvlText w:val="-"/>
      <w:lvlJc w:val="left"/>
      <w:pPr>
        <w:ind w:left="720" w:hanging="360"/>
      </w:pPr>
      <w:rPr>
        <w:rFonts w:ascii="Garamond" w:eastAsia="Times New Roman" w:hAnsi="Garamond"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E8"/>
    <w:rsid w:val="00000509"/>
    <w:rsid w:val="00003C3B"/>
    <w:rsid w:val="00005A91"/>
    <w:rsid w:val="00005BB8"/>
    <w:rsid w:val="00005D71"/>
    <w:rsid w:val="0000615C"/>
    <w:rsid w:val="00007E4D"/>
    <w:rsid w:val="00010141"/>
    <w:rsid w:val="000135AB"/>
    <w:rsid w:val="00014B4B"/>
    <w:rsid w:val="00016838"/>
    <w:rsid w:val="00021194"/>
    <w:rsid w:val="00022A3C"/>
    <w:rsid w:val="000539A0"/>
    <w:rsid w:val="0005558C"/>
    <w:rsid w:val="000607B6"/>
    <w:rsid w:val="00063B7C"/>
    <w:rsid w:val="000645E5"/>
    <w:rsid w:val="0007209A"/>
    <w:rsid w:val="00073C28"/>
    <w:rsid w:val="00076525"/>
    <w:rsid w:val="00080CA9"/>
    <w:rsid w:val="00082F65"/>
    <w:rsid w:val="00086EB2"/>
    <w:rsid w:val="000900FC"/>
    <w:rsid w:val="00091A48"/>
    <w:rsid w:val="000932F3"/>
    <w:rsid w:val="00095075"/>
    <w:rsid w:val="000A2B79"/>
    <w:rsid w:val="000B031D"/>
    <w:rsid w:val="000B3983"/>
    <w:rsid w:val="000B562B"/>
    <w:rsid w:val="000B749D"/>
    <w:rsid w:val="000C42A0"/>
    <w:rsid w:val="000C7FAB"/>
    <w:rsid w:val="000D7193"/>
    <w:rsid w:val="000E29B0"/>
    <w:rsid w:val="000E2D96"/>
    <w:rsid w:val="000E2DF2"/>
    <w:rsid w:val="000E56A3"/>
    <w:rsid w:val="000E6C09"/>
    <w:rsid w:val="00103BF8"/>
    <w:rsid w:val="00104C2E"/>
    <w:rsid w:val="0010769B"/>
    <w:rsid w:val="001259E5"/>
    <w:rsid w:val="0013716B"/>
    <w:rsid w:val="00146993"/>
    <w:rsid w:val="00152BF1"/>
    <w:rsid w:val="0015433B"/>
    <w:rsid w:val="001631C5"/>
    <w:rsid w:val="0017265C"/>
    <w:rsid w:val="00174AB1"/>
    <w:rsid w:val="00180788"/>
    <w:rsid w:val="001818D5"/>
    <w:rsid w:val="00181A6B"/>
    <w:rsid w:val="001823FB"/>
    <w:rsid w:val="00182ECA"/>
    <w:rsid w:val="001839C8"/>
    <w:rsid w:val="001841BA"/>
    <w:rsid w:val="00193DE8"/>
    <w:rsid w:val="001953A0"/>
    <w:rsid w:val="001B0932"/>
    <w:rsid w:val="001C00A8"/>
    <w:rsid w:val="001C287E"/>
    <w:rsid w:val="001C4AC2"/>
    <w:rsid w:val="001C7864"/>
    <w:rsid w:val="001C7D3E"/>
    <w:rsid w:val="001D1739"/>
    <w:rsid w:val="001E508F"/>
    <w:rsid w:val="001E5804"/>
    <w:rsid w:val="001F2CDA"/>
    <w:rsid w:val="00202686"/>
    <w:rsid w:val="00207F44"/>
    <w:rsid w:val="00225D2D"/>
    <w:rsid w:val="00247982"/>
    <w:rsid w:val="00250817"/>
    <w:rsid w:val="0025383B"/>
    <w:rsid w:val="00254219"/>
    <w:rsid w:val="002654E8"/>
    <w:rsid w:val="00266345"/>
    <w:rsid w:val="002668DA"/>
    <w:rsid w:val="00266E73"/>
    <w:rsid w:val="002776B1"/>
    <w:rsid w:val="002820E7"/>
    <w:rsid w:val="002828A4"/>
    <w:rsid w:val="002838D2"/>
    <w:rsid w:val="00284AA7"/>
    <w:rsid w:val="0028725D"/>
    <w:rsid w:val="00287425"/>
    <w:rsid w:val="00296ABE"/>
    <w:rsid w:val="002977DA"/>
    <w:rsid w:val="002A2038"/>
    <w:rsid w:val="002A3F4C"/>
    <w:rsid w:val="002A4260"/>
    <w:rsid w:val="002B194F"/>
    <w:rsid w:val="002B4A3C"/>
    <w:rsid w:val="002B585D"/>
    <w:rsid w:val="002B77E1"/>
    <w:rsid w:val="002B7948"/>
    <w:rsid w:val="002C5E52"/>
    <w:rsid w:val="002C6E7F"/>
    <w:rsid w:val="002D1E1A"/>
    <w:rsid w:val="002D329E"/>
    <w:rsid w:val="002E2D47"/>
    <w:rsid w:val="002E3D68"/>
    <w:rsid w:val="002E49AF"/>
    <w:rsid w:val="002E7064"/>
    <w:rsid w:val="002E7EBB"/>
    <w:rsid w:val="002F628D"/>
    <w:rsid w:val="00303D17"/>
    <w:rsid w:val="003220AD"/>
    <w:rsid w:val="00322F3B"/>
    <w:rsid w:val="00325230"/>
    <w:rsid w:val="00330E10"/>
    <w:rsid w:val="00332586"/>
    <w:rsid w:val="003412CF"/>
    <w:rsid w:val="00346252"/>
    <w:rsid w:val="00356F34"/>
    <w:rsid w:val="0035783C"/>
    <w:rsid w:val="0036218C"/>
    <w:rsid w:val="00367AAB"/>
    <w:rsid w:val="00371A96"/>
    <w:rsid w:val="003732CE"/>
    <w:rsid w:val="00373940"/>
    <w:rsid w:val="00374415"/>
    <w:rsid w:val="003905BD"/>
    <w:rsid w:val="00391704"/>
    <w:rsid w:val="00393A17"/>
    <w:rsid w:val="003A2D0C"/>
    <w:rsid w:val="003B7AF8"/>
    <w:rsid w:val="003C1959"/>
    <w:rsid w:val="003C44BA"/>
    <w:rsid w:val="003D5663"/>
    <w:rsid w:val="003E28B7"/>
    <w:rsid w:val="003F2A48"/>
    <w:rsid w:val="003F603E"/>
    <w:rsid w:val="00404015"/>
    <w:rsid w:val="004046B7"/>
    <w:rsid w:val="00421066"/>
    <w:rsid w:val="00430392"/>
    <w:rsid w:val="00431007"/>
    <w:rsid w:val="0044361C"/>
    <w:rsid w:val="00445D6B"/>
    <w:rsid w:val="00446010"/>
    <w:rsid w:val="004471C2"/>
    <w:rsid w:val="0045166C"/>
    <w:rsid w:val="0045182B"/>
    <w:rsid w:val="00472AE1"/>
    <w:rsid w:val="0047407F"/>
    <w:rsid w:val="004800F7"/>
    <w:rsid w:val="00480C3C"/>
    <w:rsid w:val="00480DD9"/>
    <w:rsid w:val="00483995"/>
    <w:rsid w:val="00483B44"/>
    <w:rsid w:val="00492E8E"/>
    <w:rsid w:val="0049764B"/>
    <w:rsid w:val="004A2485"/>
    <w:rsid w:val="004A2CEE"/>
    <w:rsid w:val="004A3F61"/>
    <w:rsid w:val="004C5ABD"/>
    <w:rsid w:val="004E0891"/>
    <w:rsid w:val="004E291B"/>
    <w:rsid w:val="004F0F2F"/>
    <w:rsid w:val="004F3CEA"/>
    <w:rsid w:val="00500F34"/>
    <w:rsid w:val="00502B55"/>
    <w:rsid w:val="00503BB3"/>
    <w:rsid w:val="005068D1"/>
    <w:rsid w:val="005121A4"/>
    <w:rsid w:val="00513C02"/>
    <w:rsid w:val="00521273"/>
    <w:rsid w:val="0052441C"/>
    <w:rsid w:val="00524611"/>
    <w:rsid w:val="00524E39"/>
    <w:rsid w:val="00526E93"/>
    <w:rsid w:val="005277C0"/>
    <w:rsid w:val="00531E4C"/>
    <w:rsid w:val="00534A59"/>
    <w:rsid w:val="0053545B"/>
    <w:rsid w:val="005400C8"/>
    <w:rsid w:val="00541756"/>
    <w:rsid w:val="00544281"/>
    <w:rsid w:val="0054444E"/>
    <w:rsid w:val="005524A8"/>
    <w:rsid w:val="0055572E"/>
    <w:rsid w:val="00564931"/>
    <w:rsid w:val="00564A37"/>
    <w:rsid w:val="005712F3"/>
    <w:rsid w:val="0057137A"/>
    <w:rsid w:val="00571533"/>
    <w:rsid w:val="005751F2"/>
    <w:rsid w:val="00582ABD"/>
    <w:rsid w:val="00582D40"/>
    <w:rsid w:val="0058336E"/>
    <w:rsid w:val="00583786"/>
    <w:rsid w:val="005943A4"/>
    <w:rsid w:val="00595951"/>
    <w:rsid w:val="005A69CB"/>
    <w:rsid w:val="005B1A32"/>
    <w:rsid w:val="005B275B"/>
    <w:rsid w:val="005B7D60"/>
    <w:rsid w:val="005B7DAE"/>
    <w:rsid w:val="005C397C"/>
    <w:rsid w:val="005C56C3"/>
    <w:rsid w:val="005C7143"/>
    <w:rsid w:val="005D402A"/>
    <w:rsid w:val="005E1D83"/>
    <w:rsid w:val="005E2652"/>
    <w:rsid w:val="005E6B00"/>
    <w:rsid w:val="005F5D99"/>
    <w:rsid w:val="005F6948"/>
    <w:rsid w:val="00602B0A"/>
    <w:rsid w:val="00603E39"/>
    <w:rsid w:val="00605A06"/>
    <w:rsid w:val="00614877"/>
    <w:rsid w:val="00615C52"/>
    <w:rsid w:val="00624B6E"/>
    <w:rsid w:val="006329C4"/>
    <w:rsid w:val="00634C8F"/>
    <w:rsid w:val="00642562"/>
    <w:rsid w:val="00646A65"/>
    <w:rsid w:val="00647134"/>
    <w:rsid w:val="006545D4"/>
    <w:rsid w:val="00655058"/>
    <w:rsid w:val="006626CD"/>
    <w:rsid w:val="006922EC"/>
    <w:rsid w:val="00693921"/>
    <w:rsid w:val="00694BB4"/>
    <w:rsid w:val="006A0023"/>
    <w:rsid w:val="006A01EF"/>
    <w:rsid w:val="006A08FA"/>
    <w:rsid w:val="006A4294"/>
    <w:rsid w:val="006A5169"/>
    <w:rsid w:val="006B1D06"/>
    <w:rsid w:val="006B1EF6"/>
    <w:rsid w:val="006B2394"/>
    <w:rsid w:val="006B43FE"/>
    <w:rsid w:val="006C598A"/>
    <w:rsid w:val="006C7239"/>
    <w:rsid w:val="006C7A4D"/>
    <w:rsid w:val="006D7C3B"/>
    <w:rsid w:val="006F0F8B"/>
    <w:rsid w:val="006F4C10"/>
    <w:rsid w:val="007005F9"/>
    <w:rsid w:val="00703365"/>
    <w:rsid w:val="007063D5"/>
    <w:rsid w:val="00712ADF"/>
    <w:rsid w:val="00723A37"/>
    <w:rsid w:val="00724E27"/>
    <w:rsid w:val="0072777F"/>
    <w:rsid w:val="0073682D"/>
    <w:rsid w:val="00740AE9"/>
    <w:rsid w:val="00741DEE"/>
    <w:rsid w:val="007424B2"/>
    <w:rsid w:val="00752154"/>
    <w:rsid w:val="00755CF3"/>
    <w:rsid w:val="00761F68"/>
    <w:rsid w:val="00773549"/>
    <w:rsid w:val="00773DC3"/>
    <w:rsid w:val="00775F2E"/>
    <w:rsid w:val="007929F3"/>
    <w:rsid w:val="007A2DE2"/>
    <w:rsid w:val="007B041C"/>
    <w:rsid w:val="007B1476"/>
    <w:rsid w:val="007B636B"/>
    <w:rsid w:val="007C042E"/>
    <w:rsid w:val="007C593D"/>
    <w:rsid w:val="007C785E"/>
    <w:rsid w:val="007D0605"/>
    <w:rsid w:val="007D2618"/>
    <w:rsid w:val="007D4D0F"/>
    <w:rsid w:val="007D568B"/>
    <w:rsid w:val="007E1036"/>
    <w:rsid w:val="007E4390"/>
    <w:rsid w:val="007E5BBD"/>
    <w:rsid w:val="007F036A"/>
    <w:rsid w:val="007F110D"/>
    <w:rsid w:val="00804B30"/>
    <w:rsid w:val="0081024F"/>
    <w:rsid w:val="008111C4"/>
    <w:rsid w:val="008120ED"/>
    <w:rsid w:val="008211B1"/>
    <w:rsid w:val="00821FDC"/>
    <w:rsid w:val="00826458"/>
    <w:rsid w:val="008347B6"/>
    <w:rsid w:val="008406D5"/>
    <w:rsid w:val="00843830"/>
    <w:rsid w:val="00854EAD"/>
    <w:rsid w:val="00855357"/>
    <w:rsid w:val="00862FAE"/>
    <w:rsid w:val="00863001"/>
    <w:rsid w:val="008709DB"/>
    <w:rsid w:val="00871EC2"/>
    <w:rsid w:val="00874A11"/>
    <w:rsid w:val="00881563"/>
    <w:rsid w:val="00882359"/>
    <w:rsid w:val="008841F6"/>
    <w:rsid w:val="00887168"/>
    <w:rsid w:val="00892D77"/>
    <w:rsid w:val="00897D42"/>
    <w:rsid w:val="008A1B06"/>
    <w:rsid w:val="008B66C6"/>
    <w:rsid w:val="008C7767"/>
    <w:rsid w:val="008D0482"/>
    <w:rsid w:val="008D19C4"/>
    <w:rsid w:val="008D3000"/>
    <w:rsid w:val="008E5C5F"/>
    <w:rsid w:val="008E7A56"/>
    <w:rsid w:val="008E7ABD"/>
    <w:rsid w:val="008F2425"/>
    <w:rsid w:val="00922077"/>
    <w:rsid w:val="00922E83"/>
    <w:rsid w:val="00923777"/>
    <w:rsid w:val="009244BE"/>
    <w:rsid w:val="00927553"/>
    <w:rsid w:val="0093103D"/>
    <w:rsid w:val="00931410"/>
    <w:rsid w:val="00931F24"/>
    <w:rsid w:val="00933395"/>
    <w:rsid w:val="0093353D"/>
    <w:rsid w:val="009412F7"/>
    <w:rsid w:val="009429AC"/>
    <w:rsid w:val="00942E7A"/>
    <w:rsid w:val="0094604E"/>
    <w:rsid w:val="00950581"/>
    <w:rsid w:val="00954E9C"/>
    <w:rsid w:val="00956E31"/>
    <w:rsid w:val="009702F6"/>
    <w:rsid w:val="00970D69"/>
    <w:rsid w:val="009711A5"/>
    <w:rsid w:val="009749D1"/>
    <w:rsid w:val="00980603"/>
    <w:rsid w:val="009828A1"/>
    <w:rsid w:val="009851E0"/>
    <w:rsid w:val="0098672C"/>
    <w:rsid w:val="0099049F"/>
    <w:rsid w:val="00993761"/>
    <w:rsid w:val="009944BD"/>
    <w:rsid w:val="0099503C"/>
    <w:rsid w:val="00996A4D"/>
    <w:rsid w:val="009972E3"/>
    <w:rsid w:val="00997D55"/>
    <w:rsid w:val="009A341E"/>
    <w:rsid w:val="009A6EAC"/>
    <w:rsid w:val="009B0044"/>
    <w:rsid w:val="009B6858"/>
    <w:rsid w:val="009C1928"/>
    <w:rsid w:val="009C1A4A"/>
    <w:rsid w:val="009C53D0"/>
    <w:rsid w:val="009D3267"/>
    <w:rsid w:val="009D384A"/>
    <w:rsid w:val="009D3C5E"/>
    <w:rsid w:val="009D43F6"/>
    <w:rsid w:val="009D77C2"/>
    <w:rsid w:val="009D7F61"/>
    <w:rsid w:val="009E348A"/>
    <w:rsid w:val="00A01F15"/>
    <w:rsid w:val="00A02A26"/>
    <w:rsid w:val="00A05916"/>
    <w:rsid w:val="00A06F44"/>
    <w:rsid w:val="00A25167"/>
    <w:rsid w:val="00A25706"/>
    <w:rsid w:val="00A36813"/>
    <w:rsid w:val="00A42471"/>
    <w:rsid w:val="00A44448"/>
    <w:rsid w:val="00A47F10"/>
    <w:rsid w:val="00A5437F"/>
    <w:rsid w:val="00A570E5"/>
    <w:rsid w:val="00A64D4B"/>
    <w:rsid w:val="00A67CAE"/>
    <w:rsid w:val="00A7014B"/>
    <w:rsid w:val="00A8795D"/>
    <w:rsid w:val="00A94149"/>
    <w:rsid w:val="00AA1373"/>
    <w:rsid w:val="00AA2F34"/>
    <w:rsid w:val="00AA3DA4"/>
    <w:rsid w:val="00AB0CFC"/>
    <w:rsid w:val="00AB7BF0"/>
    <w:rsid w:val="00AC399D"/>
    <w:rsid w:val="00AD084D"/>
    <w:rsid w:val="00AD375E"/>
    <w:rsid w:val="00AD7E24"/>
    <w:rsid w:val="00AE5A7F"/>
    <w:rsid w:val="00AF5F86"/>
    <w:rsid w:val="00B0226A"/>
    <w:rsid w:val="00B03253"/>
    <w:rsid w:val="00B24011"/>
    <w:rsid w:val="00B30281"/>
    <w:rsid w:val="00B31A5E"/>
    <w:rsid w:val="00B33E5A"/>
    <w:rsid w:val="00B42E70"/>
    <w:rsid w:val="00B43DA0"/>
    <w:rsid w:val="00B45165"/>
    <w:rsid w:val="00B45B1B"/>
    <w:rsid w:val="00B565D7"/>
    <w:rsid w:val="00B5714F"/>
    <w:rsid w:val="00B62811"/>
    <w:rsid w:val="00B63B46"/>
    <w:rsid w:val="00B91833"/>
    <w:rsid w:val="00B960D2"/>
    <w:rsid w:val="00BA05CB"/>
    <w:rsid w:val="00BA7432"/>
    <w:rsid w:val="00BA793F"/>
    <w:rsid w:val="00BB3360"/>
    <w:rsid w:val="00BC4A13"/>
    <w:rsid w:val="00BC5395"/>
    <w:rsid w:val="00BC730C"/>
    <w:rsid w:val="00BD3936"/>
    <w:rsid w:val="00BD6FAF"/>
    <w:rsid w:val="00BE1A84"/>
    <w:rsid w:val="00BF0B0A"/>
    <w:rsid w:val="00BF2A9C"/>
    <w:rsid w:val="00BF3353"/>
    <w:rsid w:val="00BF35CE"/>
    <w:rsid w:val="00BF6AA0"/>
    <w:rsid w:val="00BF7711"/>
    <w:rsid w:val="00C009F0"/>
    <w:rsid w:val="00C03CFC"/>
    <w:rsid w:val="00C07C18"/>
    <w:rsid w:val="00C13CD1"/>
    <w:rsid w:val="00C17399"/>
    <w:rsid w:val="00C3198C"/>
    <w:rsid w:val="00C332B7"/>
    <w:rsid w:val="00C443F3"/>
    <w:rsid w:val="00C4447E"/>
    <w:rsid w:val="00C45D7D"/>
    <w:rsid w:val="00C513DC"/>
    <w:rsid w:val="00C549A2"/>
    <w:rsid w:val="00C56C48"/>
    <w:rsid w:val="00C57ABF"/>
    <w:rsid w:val="00C57BCE"/>
    <w:rsid w:val="00C6099D"/>
    <w:rsid w:val="00C6286F"/>
    <w:rsid w:val="00C65A8A"/>
    <w:rsid w:val="00C65B75"/>
    <w:rsid w:val="00C74DF4"/>
    <w:rsid w:val="00C769FB"/>
    <w:rsid w:val="00C80218"/>
    <w:rsid w:val="00C823AD"/>
    <w:rsid w:val="00C84F34"/>
    <w:rsid w:val="00C86801"/>
    <w:rsid w:val="00C90EB1"/>
    <w:rsid w:val="00C923FB"/>
    <w:rsid w:val="00CB6C27"/>
    <w:rsid w:val="00CC1551"/>
    <w:rsid w:val="00CC2B5B"/>
    <w:rsid w:val="00CC69AE"/>
    <w:rsid w:val="00CD1AD9"/>
    <w:rsid w:val="00CF272C"/>
    <w:rsid w:val="00CF3823"/>
    <w:rsid w:val="00D100E8"/>
    <w:rsid w:val="00D10280"/>
    <w:rsid w:val="00D12FDD"/>
    <w:rsid w:val="00D14E25"/>
    <w:rsid w:val="00D159A2"/>
    <w:rsid w:val="00D15A18"/>
    <w:rsid w:val="00D22A30"/>
    <w:rsid w:val="00D24ADC"/>
    <w:rsid w:val="00D251EA"/>
    <w:rsid w:val="00D35531"/>
    <w:rsid w:val="00D50558"/>
    <w:rsid w:val="00D5373A"/>
    <w:rsid w:val="00D56D4D"/>
    <w:rsid w:val="00D60697"/>
    <w:rsid w:val="00D61231"/>
    <w:rsid w:val="00D61476"/>
    <w:rsid w:val="00D6739B"/>
    <w:rsid w:val="00D76240"/>
    <w:rsid w:val="00D776CB"/>
    <w:rsid w:val="00D80196"/>
    <w:rsid w:val="00D848D0"/>
    <w:rsid w:val="00DB361C"/>
    <w:rsid w:val="00DB3BC0"/>
    <w:rsid w:val="00DB5586"/>
    <w:rsid w:val="00DC0953"/>
    <w:rsid w:val="00DC0F85"/>
    <w:rsid w:val="00DC2CCB"/>
    <w:rsid w:val="00DC303F"/>
    <w:rsid w:val="00DC3537"/>
    <w:rsid w:val="00DC63EE"/>
    <w:rsid w:val="00DC7400"/>
    <w:rsid w:val="00DD2DE4"/>
    <w:rsid w:val="00DD49CB"/>
    <w:rsid w:val="00DD6D9A"/>
    <w:rsid w:val="00DD6FE6"/>
    <w:rsid w:val="00DF0302"/>
    <w:rsid w:val="00DF113B"/>
    <w:rsid w:val="00E026D3"/>
    <w:rsid w:val="00E072EB"/>
    <w:rsid w:val="00E141D3"/>
    <w:rsid w:val="00E219CF"/>
    <w:rsid w:val="00E22F43"/>
    <w:rsid w:val="00E237C9"/>
    <w:rsid w:val="00E23CD7"/>
    <w:rsid w:val="00E24B99"/>
    <w:rsid w:val="00E25D69"/>
    <w:rsid w:val="00E278E9"/>
    <w:rsid w:val="00E36C4A"/>
    <w:rsid w:val="00E371E4"/>
    <w:rsid w:val="00E451F6"/>
    <w:rsid w:val="00E47941"/>
    <w:rsid w:val="00E63D17"/>
    <w:rsid w:val="00E67495"/>
    <w:rsid w:val="00E70C30"/>
    <w:rsid w:val="00E815F0"/>
    <w:rsid w:val="00E84DA9"/>
    <w:rsid w:val="00E85E9C"/>
    <w:rsid w:val="00E8603E"/>
    <w:rsid w:val="00E93A6A"/>
    <w:rsid w:val="00EA547C"/>
    <w:rsid w:val="00EB1337"/>
    <w:rsid w:val="00EC1B7B"/>
    <w:rsid w:val="00EC20C1"/>
    <w:rsid w:val="00EC382F"/>
    <w:rsid w:val="00EC72A4"/>
    <w:rsid w:val="00EC7D25"/>
    <w:rsid w:val="00ED7B6D"/>
    <w:rsid w:val="00EF6249"/>
    <w:rsid w:val="00F063FA"/>
    <w:rsid w:val="00F1108B"/>
    <w:rsid w:val="00F15902"/>
    <w:rsid w:val="00F2279E"/>
    <w:rsid w:val="00F22AD3"/>
    <w:rsid w:val="00F34E06"/>
    <w:rsid w:val="00F364A5"/>
    <w:rsid w:val="00F36972"/>
    <w:rsid w:val="00F40335"/>
    <w:rsid w:val="00F425F0"/>
    <w:rsid w:val="00F45182"/>
    <w:rsid w:val="00F463E3"/>
    <w:rsid w:val="00F56519"/>
    <w:rsid w:val="00F578D3"/>
    <w:rsid w:val="00F61645"/>
    <w:rsid w:val="00F70FFA"/>
    <w:rsid w:val="00F83684"/>
    <w:rsid w:val="00F860DE"/>
    <w:rsid w:val="00F86D6A"/>
    <w:rsid w:val="00F95872"/>
    <w:rsid w:val="00F97C5B"/>
    <w:rsid w:val="00FA3EA3"/>
    <w:rsid w:val="00FB13D1"/>
    <w:rsid w:val="00FB4461"/>
    <w:rsid w:val="00FB4AF5"/>
    <w:rsid w:val="00FC3FDE"/>
    <w:rsid w:val="00FD3C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F0DD69"/>
  <w15:docId w15:val="{C1DD65F8-2495-43F5-8CCC-D68AC4FC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F8B"/>
    <w:rPr>
      <w:sz w:val="24"/>
    </w:rPr>
  </w:style>
  <w:style w:type="paragraph" w:styleId="Rubrik1">
    <w:name w:val="heading 1"/>
    <w:basedOn w:val="Normal"/>
    <w:next w:val="Normal"/>
    <w:qFormat/>
    <w:rsid w:val="002B4A3C"/>
    <w:pPr>
      <w:keepNext/>
      <w:outlineLvl w:val="0"/>
    </w:pPr>
    <w:rPr>
      <w:b/>
    </w:rPr>
  </w:style>
  <w:style w:type="paragraph" w:styleId="Rubrik2">
    <w:name w:val="heading 2"/>
    <w:basedOn w:val="Normal"/>
    <w:next w:val="Normal"/>
    <w:qFormat/>
    <w:rsid w:val="002B4A3C"/>
    <w:pPr>
      <w:keepNext/>
      <w:outlineLvl w:val="1"/>
    </w:pPr>
    <w:rPr>
      <w:sz w:val="32"/>
    </w:rPr>
  </w:style>
  <w:style w:type="paragraph" w:styleId="Rubrik3">
    <w:name w:val="heading 3"/>
    <w:basedOn w:val="Normal"/>
    <w:next w:val="Normal"/>
    <w:link w:val="Rubrik3Char"/>
    <w:qFormat/>
    <w:rsid w:val="002B4A3C"/>
    <w:pPr>
      <w:keepNext/>
      <w:outlineLvl w:val="2"/>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B4A3C"/>
    <w:pPr>
      <w:tabs>
        <w:tab w:val="center" w:pos="4536"/>
        <w:tab w:val="right" w:pos="9072"/>
      </w:tabs>
    </w:pPr>
  </w:style>
  <w:style w:type="paragraph" w:styleId="Sidfot">
    <w:name w:val="footer"/>
    <w:basedOn w:val="Normal"/>
    <w:rsid w:val="002B4A3C"/>
    <w:pPr>
      <w:tabs>
        <w:tab w:val="center" w:pos="4536"/>
        <w:tab w:val="right" w:pos="9072"/>
      </w:tabs>
    </w:pPr>
  </w:style>
  <w:style w:type="paragraph" w:styleId="Fotnotstext">
    <w:name w:val="footnote text"/>
    <w:basedOn w:val="Normal"/>
    <w:link w:val="FotnotstextChar"/>
    <w:semiHidden/>
    <w:rsid w:val="002B4A3C"/>
    <w:rPr>
      <w:sz w:val="20"/>
    </w:rPr>
  </w:style>
  <w:style w:type="character" w:styleId="Fotnotsreferens">
    <w:name w:val="footnote reference"/>
    <w:basedOn w:val="Standardstycketeckensnitt"/>
    <w:semiHidden/>
    <w:rsid w:val="002B4A3C"/>
    <w:rPr>
      <w:vertAlign w:val="superscript"/>
    </w:rPr>
  </w:style>
  <w:style w:type="paragraph" w:styleId="Brdtext">
    <w:name w:val="Body Text"/>
    <w:basedOn w:val="Normal"/>
    <w:rsid w:val="002B4A3C"/>
    <w:rPr>
      <w:b/>
      <w:sz w:val="28"/>
    </w:rPr>
  </w:style>
  <w:style w:type="paragraph" w:customStyle="1" w:styleId="H2">
    <w:name w:val="H2"/>
    <w:basedOn w:val="Normal"/>
    <w:next w:val="Normal"/>
    <w:rsid w:val="002B4A3C"/>
    <w:pPr>
      <w:keepNext/>
      <w:spacing w:before="100" w:after="100"/>
      <w:outlineLvl w:val="2"/>
    </w:pPr>
    <w:rPr>
      <w:b/>
      <w:snapToGrid w:val="0"/>
      <w:sz w:val="36"/>
    </w:rPr>
  </w:style>
  <w:style w:type="character" w:styleId="Kommentarsreferens">
    <w:name w:val="annotation reference"/>
    <w:basedOn w:val="Standardstycketeckensnitt"/>
    <w:semiHidden/>
    <w:rsid w:val="002B4A3C"/>
    <w:rPr>
      <w:sz w:val="16"/>
    </w:rPr>
  </w:style>
  <w:style w:type="paragraph" w:styleId="Kommentarer">
    <w:name w:val="annotation text"/>
    <w:basedOn w:val="Normal"/>
    <w:link w:val="KommentarerChar"/>
    <w:semiHidden/>
    <w:rsid w:val="002B4A3C"/>
    <w:rPr>
      <w:sz w:val="20"/>
    </w:rPr>
  </w:style>
  <w:style w:type="paragraph" w:styleId="Ballongtext">
    <w:name w:val="Balloon Text"/>
    <w:basedOn w:val="Normal"/>
    <w:semiHidden/>
    <w:rsid w:val="00193DE8"/>
    <w:rPr>
      <w:rFonts w:ascii="Tahoma" w:hAnsi="Tahoma" w:cs="Tahoma"/>
      <w:sz w:val="16"/>
      <w:szCs w:val="16"/>
    </w:rPr>
  </w:style>
  <w:style w:type="paragraph" w:styleId="Liststycke">
    <w:name w:val="List Paragraph"/>
    <w:basedOn w:val="Normal"/>
    <w:uiPriority w:val="34"/>
    <w:qFormat/>
    <w:rsid w:val="00933395"/>
    <w:pPr>
      <w:ind w:left="720"/>
      <w:contextualSpacing/>
    </w:pPr>
  </w:style>
  <w:style w:type="paragraph" w:customStyle="1" w:styleId="Default">
    <w:name w:val="Default"/>
    <w:rsid w:val="000E29B0"/>
    <w:pPr>
      <w:autoSpaceDE w:val="0"/>
      <w:autoSpaceDN w:val="0"/>
      <w:adjustRightInd w:val="0"/>
    </w:pPr>
    <w:rPr>
      <w:rFonts w:ascii="Garamond" w:hAnsi="Garamond" w:cs="Garamond"/>
      <w:color w:val="000000"/>
      <w:sz w:val="24"/>
      <w:szCs w:val="24"/>
    </w:rPr>
  </w:style>
  <w:style w:type="character" w:customStyle="1" w:styleId="KommentarerChar">
    <w:name w:val="Kommentarer Char"/>
    <w:basedOn w:val="Standardstycketeckensnitt"/>
    <w:link w:val="Kommentarer"/>
    <w:semiHidden/>
    <w:rsid w:val="00C13CD1"/>
  </w:style>
  <w:style w:type="paragraph" w:styleId="Kommentarsmne">
    <w:name w:val="annotation subject"/>
    <w:basedOn w:val="Kommentarer"/>
    <w:next w:val="Kommentarer"/>
    <w:link w:val="KommentarsmneChar"/>
    <w:uiPriority w:val="99"/>
    <w:semiHidden/>
    <w:unhideWhenUsed/>
    <w:rsid w:val="00076525"/>
    <w:rPr>
      <w:b/>
      <w:bCs/>
    </w:rPr>
  </w:style>
  <w:style w:type="character" w:customStyle="1" w:styleId="KommentarsmneChar">
    <w:name w:val="Kommentarsämne Char"/>
    <w:basedOn w:val="KommentarerChar"/>
    <w:link w:val="Kommentarsmne"/>
    <w:uiPriority w:val="99"/>
    <w:semiHidden/>
    <w:rsid w:val="00076525"/>
    <w:rPr>
      <w:b/>
      <w:bCs/>
    </w:rPr>
  </w:style>
  <w:style w:type="character" w:customStyle="1" w:styleId="Rubrik3Char">
    <w:name w:val="Rubrik 3 Char"/>
    <w:basedOn w:val="Standardstycketeckensnitt"/>
    <w:link w:val="Rubrik3"/>
    <w:rsid w:val="00AF5F86"/>
    <w:rPr>
      <w:i/>
      <w:sz w:val="24"/>
    </w:rPr>
  </w:style>
  <w:style w:type="character" w:customStyle="1" w:styleId="FotnotstextChar">
    <w:name w:val="Fotnotstext Char"/>
    <w:basedOn w:val="Standardstycketeckensnitt"/>
    <w:link w:val="Fotnotstext"/>
    <w:semiHidden/>
    <w:rsid w:val="007F1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2227">
      <w:bodyDiv w:val="1"/>
      <w:marLeft w:val="0"/>
      <w:marRight w:val="0"/>
      <w:marTop w:val="0"/>
      <w:marBottom w:val="0"/>
      <w:divBdr>
        <w:top w:val="none" w:sz="0" w:space="0" w:color="auto"/>
        <w:left w:val="none" w:sz="0" w:space="0" w:color="auto"/>
        <w:bottom w:val="none" w:sz="0" w:space="0" w:color="auto"/>
        <w:right w:val="none" w:sz="0" w:space="0" w:color="auto"/>
      </w:divBdr>
    </w:div>
    <w:div w:id="155002069">
      <w:bodyDiv w:val="1"/>
      <w:marLeft w:val="0"/>
      <w:marRight w:val="0"/>
      <w:marTop w:val="0"/>
      <w:marBottom w:val="0"/>
      <w:divBdr>
        <w:top w:val="none" w:sz="0" w:space="0" w:color="auto"/>
        <w:left w:val="none" w:sz="0" w:space="0" w:color="auto"/>
        <w:bottom w:val="none" w:sz="0" w:space="0" w:color="auto"/>
        <w:right w:val="none" w:sz="0" w:space="0" w:color="auto"/>
      </w:divBdr>
      <w:divsChild>
        <w:div w:id="335574268">
          <w:marLeft w:val="0"/>
          <w:marRight w:val="0"/>
          <w:marTop w:val="0"/>
          <w:marBottom w:val="0"/>
          <w:divBdr>
            <w:top w:val="none" w:sz="0" w:space="0" w:color="auto"/>
            <w:left w:val="none" w:sz="0" w:space="0" w:color="auto"/>
            <w:bottom w:val="none" w:sz="0" w:space="0" w:color="auto"/>
            <w:right w:val="none" w:sz="0" w:space="0" w:color="auto"/>
          </w:divBdr>
          <w:divsChild>
            <w:div w:id="48379611">
              <w:marLeft w:val="0"/>
              <w:marRight w:val="0"/>
              <w:marTop w:val="0"/>
              <w:marBottom w:val="0"/>
              <w:divBdr>
                <w:top w:val="none" w:sz="0" w:space="0" w:color="auto"/>
                <w:left w:val="none" w:sz="0" w:space="0" w:color="auto"/>
                <w:bottom w:val="none" w:sz="0" w:space="0" w:color="auto"/>
                <w:right w:val="none" w:sz="0" w:space="0" w:color="auto"/>
              </w:divBdr>
              <w:divsChild>
                <w:div w:id="1898205139">
                  <w:marLeft w:val="0"/>
                  <w:marRight w:val="0"/>
                  <w:marTop w:val="0"/>
                  <w:marBottom w:val="0"/>
                  <w:divBdr>
                    <w:top w:val="none" w:sz="0" w:space="0" w:color="auto"/>
                    <w:left w:val="none" w:sz="0" w:space="0" w:color="auto"/>
                    <w:bottom w:val="none" w:sz="0" w:space="0" w:color="auto"/>
                    <w:right w:val="none" w:sz="0" w:space="0" w:color="auto"/>
                  </w:divBdr>
                  <w:divsChild>
                    <w:div w:id="474951326">
                      <w:marLeft w:val="0"/>
                      <w:marRight w:val="0"/>
                      <w:marTop w:val="0"/>
                      <w:marBottom w:val="0"/>
                      <w:divBdr>
                        <w:top w:val="none" w:sz="0" w:space="0" w:color="auto"/>
                        <w:left w:val="none" w:sz="0" w:space="0" w:color="auto"/>
                        <w:bottom w:val="none" w:sz="0" w:space="0" w:color="auto"/>
                        <w:right w:val="none" w:sz="0" w:space="0" w:color="auto"/>
                      </w:divBdr>
                      <w:divsChild>
                        <w:div w:id="486285388">
                          <w:marLeft w:val="0"/>
                          <w:marRight w:val="0"/>
                          <w:marTop w:val="0"/>
                          <w:marBottom w:val="0"/>
                          <w:divBdr>
                            <w:top w:val="none" w:sz="0" w:space="0" w:color="auto"/>
                            <w:left w:val="none" w:sz="0" w:space="0" w:color="auto"/>
                            <w:bottom w:val="none" w:sz="0" w:space="0" w:color="auto"/>
                            <w:right w:val="none" w:sz="0" w:space="0" w:color="auto"/>
                          </w:divBdr>
                          <w:divsChild>
                            <w:div w:id="1967391762">
                              <w:marLeft w:val="0"/>
                              <w:marRight w:val="0"/>
                              <w:marTop w:val="0"/>
                              <w:marBottom w:val="0"/>
                              <w:divBdr>
                                <w:top w:val="none" w:sz="0" w:space="0" w:color="auto"/>
                                <w:left w:val="none" w:sz="0" w:space="0" w:color="auto"/>
                                <w:bottom w:val="none" w:sz="0" w:space="0" w:color="auto"/>
                                <w:right w:val="none" w:sz="0" w:space="0" w:color="auto"/>
                              </w:divBdr>
                              <w:divsChild>
                                <w:div w:id="676081216">
                                  <w:marLeft w:val="0"/>
                                  <w:marRight w:val="0"/>
                                  <w:marTop w:val="0"/>
                                  <w:marBottom w:val="0"/>
                                  <w:divBdr>
                                    <w:top w:val="none" w:sz="0" w:space="0" w:color="auto"/>
                                    <w:left w:val="none" w:sz="0" w:space="0" w:color="auto"/>
                                    <w:bottom w:val="none" w:sz="0" w:space="0" w:color="auto"/>
                                    <w:right w:val="none" w:sz="0" w:space="0" w:color="auto"/>
                                  </w:divBdr>
                                  <w:divsChild>
                                    <w:div w:id="1112090264">
                                      <w:marLeft w:val="0"/>
                                      <w:marRight w:val="0"/>
                                      <w:marTop w:val="0"/>
                                      <w:marBottom w:val="0"/>
                                      <w:divBdr>
                                        <w:top w:val="none" w:sz="0" w:space="0" w:color="auto"/>
                                        <w:left w:val="none" w:sz="0" w:space="0" w:color="auto"/>
                                        <w:bottom w:val="none" w:sz="0" w:space="0" w:color="auto"/>
                                        <w:right w:val="none" w:sz="0" w:space="0" w:color="auto"/>
                                      </w:divBdr>
                                      <w:divsChild>
                                        <w:div w:id="1554922128">
                                          <w:marLeft w:val="0"/>
                                          <w:marRight w:val="0"/>
                                          <w:marTop w:val="0"/>
                                          <w:marBottom w:val="0"/>
                                          <w:divBdr>
                                            <w:top w:val="none" w:sz="0" w:space="0" w:color="auto"/>
                                            <w:left w:val="none" w:sz="0" w:space="0" w:color="auto"/>
                                            <w:bottom w:val="none" w:sz="0" w:space="0" w:color="auto"/>
                                            <w:right w:val="none" w:sz="0" w:space="0" w:color="auto"/>
                                          </w:divBdr>
                                          <w:divsChild>
                                            <w:div w:id="476840228">
                                              <w:marLeft w:val="0"/>
                                              <w:marRight w:val="0"/>
                                              <w:marTop w:val="0"/>
                                              <w:marBottom w:val="0"/>
                                              <w:divBdr>
                                                <w:top w:val="single" w:sz="6" w:space="0" w:color="F5F5F5"/>
                                                <w:left w:val="single" w:sz="6" w:space="0" w:color="F5F5F5"/>
                                                <w:bottom w:val="single" w:sz="6" w:space="0" w:color="F5F5F5"/>
                                                <w:right w:val="single" w:sz="6" w:space="0" w:color="F5F5F5"/>
                                              </w:divBdr>
                                              <w:divsChild>
                                                <w:div w:id="2048093286">
                                                  <w:marLeft w:val="0"/>
                                                  <w:marRight w:val="0"/>
                                                  <w:marTop w:val="0"/>
                                                  <w:marBottom w:val="0"/>
                                                  <w:divBdr>
                                                    <w:top w:val="none" w:sz="0" w:space="0" w:color="auto"/>
                                                    <w:left w:val="none" w:sz="0" w:space="0" w:color="auto"/>
                                                    <w:bottom w:val="none" w:sz="0" w:space="0" w:color="auto"/>
                                                    <w:right w:val="none" w:sz="0" w:space="0" w:color="auto"/>
                                                  </w:divBdr>
                                                  <w:divsChild>
                                                    <w:div w:id="2885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97597">
      <w:bodyDiv w:val="1"/>
      <w:marLeft w:val="0"/>
      <w:marRight w:val="0"/>
      <w:marTop w:val="0"/>
      <w:marBottom w:val="0"/>
      <w:divBdr>
        <w:top w:val="none" w:sz="0" w:space="0" w:color="auto"/>
        <w:left w:val="none" w:sz="0" w:space="0" w:color="auto"/>
        <w:bottom w:val="none" w:sz="0" w:space="0" w:color="auto"/>
        <w:right w:val="none" w:sz="0" w:space="0" w:color="auto"/>
      </w:divBdr>
    </w:div>
    <w:div w:id="180247924">
      <w:bodyDiv w:val="1"/>
      <w:marLeft w:val="0"/>
      <w:marRight w:val="0"/>
      <w:marTop w:val="0"/>
      <w:marBottom w:val="0"/>
      <w:divBdr>
        <w:top w:val="none" w:sz="0" w:space="0" w:color="auto"/>
        <w:left w:val="none" w:sz="0" w:space="0" w:color="auto"/>
        <w:bottom w:val="none" w:sz="0" w:space="0" w:color="auto"/>
        <w:right w:val="none" w:sz="0" w:space="0" w:color="auto"/>
      </w:divBdr>
    </w:div>
    <w:div w:id="301617236">
      <w:bodyDiv w:val="1"/>
      <w:marLeft w:val="0"/>
      <w:marRight w:val="0"/>
      <w:marTop w:val="0"/>
      <w:marBottom w:val="0"/>
      <w:divBdr>
        <w:top w:val="none" w:sz="0" w:space="0" w:color="auto"/>
        <w:left w:val="none" w:sz="0" w:space="0" w:color="auto"/>
        <w:bottom w:val="none" w:sz="0" w:space="0" w:color="auto"/>
        <w:right w:val="none" w:sz="0" w:space="0" w:color="auto"/>
      </w:divBdr>
    </w:div>
    <w:div w:id="360471098">
      <w:bodyDiv w:val="1"/>
      <w:marLeft w:val="0"/>
      <w:marRight w:val="0"/>
      <w:marTop w:val="0"/>
      <w:marBottom w:val="0"/>
      <w:divBdr>
        <w:top w:val="none" w:sz="0" w:space="0" w:color="auto"/>
        <w:left w:val="none" w:sz="0" w:space="0" w:color="auto"/>
        <w:bottom w:val="none" w:sz="0" w:space="0" w:color="auto"/>
        <w:right w:val="none" w:sz="0" w:space="0" w:color="auto"/>
      </w:divBdr>
      <w:divsChild>
        <w:div w:id="158235123">
          <w:marLeft w:val="0"/>
          <w:marRight w:val="0"/>
          <w:marTop w:val="0"/>
          <w:marBottom w:val="0"/>
          <w:divBdr>
            <w:top w:val="none" w:sz="0" w:space="0" w:color="auto"/>
            <w:left w:val="none" w:sz="0" w:space="0" w:color="auto"/>
            <w:bottom w:val="none" w:sz="0" w:space="0" w:color="auto"/>
            <w:right w:val="none" w:sz="0" w:space="0" w:color="auto"/>
          </w:divBdr>
          <w:divsChild>
            <w:div w:id="1918439826">
              <w:marLeft w:val="0"/>
              <w:marRight w:val="0"/>
              <w:marTop w:val="0"/>
              <w:marBottom w:val="0"/>
              <w:divBdr>
                <w:top w:val="none" w:sz="0" w:space="0" w:color="auto"/>
                <w:left w:val="none" w:sz="0" w:space="0" w:color="auto"/>
                <w:bottom w:val="none" w:sz="0" w:space="0" w:color="auto"/>
                <w:right w:val="none" w:sz="0" w:space="0" w:color="auto"/>
              </w:divBdr>
              <w:divsChild>
                <w:div w:id="772824477">
                  <w:marLeft w:val="0"/>
                  <w:marRight w:val="0"/>
                  <w:marTop w:val="0"/>
                  <w:marBottom w:val="0"/>
                  <w:divBdr>
                    <w:top w:val="none" w:sz="0" w:space="0" w:color="auto"/>
                    <w:left w:val="none" w:sz="0" w:space="0" w:color="auto"/>
                    <w:bottom w:val="none" w:sz="0" w:space="0" w:color="auto"/>
                    <w:right w:val="none" w:sz="0" w:space="0" w:color="auto"/>
                  </w:divBdr>
                  <w:divsChild>
                    <w:div w:id="2093580141">
                      <w:marLeft w:val="0"/>
                      <w:marRight w:val="0"/>
                      <w:marTop w:val="0"/>
                      <w:marBottom w:val="0"/>
                      <w:divBdr>
                        <w:top w:val="none" w:sz="0" w:space="0" w:color="auto"/>
                        <w:left w:val="none" w:sz="0" w:space="0" w:color="auto"/>
                        <w:bottom w:val="none" w:sz="0" w:space="0" w:color="auto"/>
                        <w:right w:val="none" w:sz="0" w:space="0" w:color="auto"/>
                      </w:divBdr>
                      <w:divsChild>
                        <w:div w:id="1925916888">
                          <w:marLeft w:val="0"/>
                          <w:marRight w:val="0"/>
                          <w:marTop w:val="0"/>
                          <w:marBottom w:val="0"/>
                          <w:divBdr>
                            <w:top w:val="none" w:sz="0" w:space="0" w:color="auto"/>
                            <w:left w:val="none" w:sz="0" w:space="0" w:color="auto"/>
                            <w:bottom w:val="none" w:sz="0" w:space="0" w:color="auto"/>
                            <w:right w:val="none" w:sz="0" w:space="0" w:color="auto"/>
                          </w:divBdr>
                          <w:divsChild>
                            <w:div w:id="811752160">
                              <w:marLeft w:val="0"/>
                              <w:marRight w:val="0"/>
                              <w:marTop w:val="0"/>
                              <w:marBottom w:val="0"/>
                              <w:divBdr>
                                <w:top w:val="none" w:sz="0" w:space="0" w:color="auto"/>
                                <w:left w:val="none" w:sz="0" w:space="0" w:color="auto"/>
                                <w:bottom w:val="none" w:sz="0" w:space="0" w:color="auto"/>
                                <w:right w:val="none" w:sz="0" w:space="0" w:color="auto"/>
                              </w:divBdr>
                              <w:divsChild>
                                <w:div w:id="826632487">
                                  <w:marLeft w:val="0"/>
                                  <w:marRight w:val="0"/>
                                  <w:marTop w:val="0"/>
                                  <w:marBottom w:val="0"/>
                                  <w:divBdr>
                                    <w:top w:val="none" w:sz="0" w:space="0" w:color="auto"/>
                                    <w:left w:val="none" w:sz="0" w:space="0" w:color="auto"/>
                                    <w:bottom w:val="none" w:sz="0" w:space="0" w:color="auto"/>
                                    <w:right w:val="none" w:sz="0" w:space="0" w:color="auto"/>
                                  </w:divBdr>
                                  <w:divsChild>
                                    <w:div w:id="928079897">
                                      <w:marLeft w:val="0"/>
                                      <w:marRight w:val="0"/>
                                      <w:marTop w:val="0"/>
                                      <w:marBottom w:val="0"/>
                                      <w:divBdr>
                                        <w:top w:val="none" w:sz="0" w:space="0" w:color="auto"/>
                                        <w:left w:val="none" w:sz="0" w:space="0" w:color="auto"/>
                                        <w:bottom w:val="none" w:sz="0" w:space="0" w:color="auto"/>
                                        <w:right w:val="none" w:sz="0" w:space="0" w:color="auto"/>
                                      </w:divBdr>
                                      <w:divsChild>
                                        <w:div w:id="760639420">
                                          <w:marLeft w:val="0"/>
                                          <w:marRight w:val="0"/>
                                          <w:marTop w:val="0"/>
                                          <w:marBottom w:val="0"/>
                                          <w:divBdr>
                                            <w:top w:val="none" w:sz="0" w:space="0" w:color="auto"/>
                                            <w:left w:val="none" w:sz="0" w:space="0" w:color="auto"/>
                                            <w:bottom w:val="none" w:sz="0" w:space="0" w:color="auto"/>
                                            <w:right w:val="none" w:sz="0" w:space="0" w:color="auto"/>
                                          </w:divBdr>
                                          <w:divsChild>
                                            <w:div w:id="318703384">
                                              <w:marLeft w:val="0"/>
                                              <w:marRight w:val="0"/>
                                              <w:marTop w:val="0"/>
                                              <w:marBottom w:val="0"/>
                                              <w:divBdr>
                                                <w:top w:val="single" w:sz="6" w:space="0" w:color="F5F5F5"/>
                                                <w:left w:val="single" w:sz="6" w:space="0" w:color="F5F5F5"/>
                                                <w:bottom w:val="single" w:sz="6" w:space="0" w:color="F5F5F5"/>
                                                <w:right w:val="single" w:sz="6" w:space="0" w:color="F5F5F5"/>
                                              </w:divBdr>
                                              <w:divsChild>
                                                <w:div w:id="529881238">
                                                  <w:marLeft w:val="0"/>
                                                  <w:marRight w:val="0"/>
                                                  <w:marTop w:val="0"/>
                                                  <w:marBottom w:val="0"/>
                                                  <w:divBdr>
                                                    <w:top w:val="none" w:sz="0" w:space="0" w:color="auto"/>
                                                    <w:left w:val="none" w:sz="0" w:space="0" w:color="auto"/>
                                                    <w:bottom w:val="none" w:sz="0" w:space="0" w:color="auto"/>
                                                    <w:right w:val="none" w:sz="0" w:space="0" w:color="auto"/>
                                                  </w:divBdr>
                                                  <w:divsChild>
                                                    <w:div w:id="13790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576548">
      <w:bodyDiv w:val="1"/>
      <w:marLeft w:val="0"/>
      <w:marRight w:val="0"/>
      <w:marTop w:val="0"/>
      <w:marBottom w:val="0"/>
      <w:divBdr>
        <w:top w:val="none" w:sz="0" w:space="0" w:color="auto"/>
        <w:left w:val="none" w:sz="0" w:space="0" w:color="auto"/>
        <w:bottom w:val="none" w:sz="0" w:space="0" w:color="auto"/>
        <w:right w:val="none" w:sz="0" w:space="0" w:color="auto"/>
      </w:divBdr>
    </w:div>
    <w:div w:id="512379529">
      <w:bodyDiv w:val="1"/>
      <w:marLeft w:val="0"/>
      <w:marRight w:val="0"/>
      <w:marTop w:val="0"/>
      <w:marBottom w:val="0"/>
      <w:divBdr>
        <w:top w:val="none" w:sz="0" w:space="0" w:color="auto"/>
        <w:left w:val="none" w:sz="0" w:space="0" w:color="auto"/>
        <w:bottom w:val="none" w:sz="0" w:space="0" w:color="auto"/>
        <w:right w:val="none" w:sz="0" w:space="0" w:color="auto"/>
      </w:divBdr>
    </w:div>
    <w:div w:id="610555490">
      <w:bodyDiv w:val="1"/>
      <w:marLeft w:val="0"/>
      <w:marRight w:val="0"/>
      <w:marTop w:val="0"/>
      <w:marBottom w:val="0"/>
      <w:divBdr>
        <w:top w:val="none" w:sz="0" w:space="0" w:color="auto"/>
        <w:left w:val="none" w:sz="0" w:space="0" w:color="auto"/>
        <w:bottom w:val="none" w:sz="0" w:space="0" w:color="auto"/>
        <w:right w:val="none" w:sz="0" w:space="0" w:color="auto"/>
      </w:divBdr>
    </w:div>
    <w:div w:id="631449661">
      <w:bodyDiv w:val="1"/>
      <w:marLeft w:val="0"/>
      <w:marRight w:val="0"/>
      <w:marTop w:val="0"/>
      <w:marBottom w:val="0"/>
      <w:divBdr>
        <w:top w:val="none" w:sz="0" w:space="0" w:color="auto"/>
        <w:left w:val="none" w:sz="0" w:space="0" w:color="auto"/>
        <w:bottom w:val="none" w:sz="0" w:space="0" w:color="auto"/>
        <w:right w:val="none" w:sz="0" w:space="0" w:color="auto"/>
      </w:divBdr>
    </w:div>
    <w:div w:id="636108897">
      <w:bodyDiv w:val="1"/>
      <w:marLeft w:val="0"/>
      <w:marRight w:val="0"/>
      <w:marTop w:val="0"/>
      <w:marBottom w:val="0"/>
      <w:divBdr>
        <w:top w:val="none" w:sz="0" w:space="0" w:color="auto"/>
        <w:left w:val="none" w:sz="0" w:space="0" w:color="auto"/>
        <w:bottom w:val="none" w:sz="0" w:space="0" w:color="auto"/>
        <w:right w:val="none" w:sz="0" w:space="0" w:color="auto"/>
      </w:divBdr>
    </w:div>
    <w:div w:id="665745531">
      <w:bodyDiv w:val="1"/>
      <w:marLeft w:val="0"/>
      <w:marRight w:val="0"/>
      <w:marTop w:val="0"/>
      <w:marBottom w:val="0"/>
      <w:divBdr>
        <w:top w:val="none" w:sz="0" w:space="0" w:color="auto"/>
        <w:left w:val="none" w:sz="0" w:space="0" w:color="auto"/>
        <w:bottom w:val="none" w:sz="0" w:space="0" w:color="auto"/>
        <w:right w:val="none" w:sz="0" w:space="0" w:color="auto"/>
      </w:divBdr>
    </w:div>
    <w:div w:id="711734073">
      <w:bodyDiv w:val="1"/>
      <w:marLeft w:val="0"/>
      <w:marRight w:val="0"/>
      <w:marTop w:val="0"/>
      <w:marBottom w:val="0"/>
      <w:divBdr>
        <w:top w:val="none" w:sz="0" w:space="0" w:color="auto"/>
        <w:left w:val="none" w:sz="0" w:space="0" w:color="auto"/>
        <w:bottom w:val="none" w:sz="0" w:space="0" w:color="auto"/>
        <w:right w:val="none" w:sz="0" w:space="0" w:color="auto"/>
      </w:divBdr>
      <w:divsChild>
        <w:div w:id="1352605853">
          <w:marLeft w:val="0"/>
          <w:marRight w:val="0"/>
          <w:marTop w:val="0"/>
          <w:marBottom w:val="0"/>
          <w:divBdr>
            <w:top w:val="none" w:sz="0" w:space="0" w:color="auto"/>
            <w:left w:val="none" w:sz="0" w:space="0" w:color="auto"/>
            <w:bottom w:val="none" w:sz="0" w:space="0" w:color="auto"/>
            <w:right w:val="none" w:sz="0" w:space="0" w:color="auto"/>
          </w:divBdr>
          <w:divsChild>
            <w:div w:id="251160645">
              <w:marLeft w:val="0"/>
              <w:marRight w:val="0"/>
              <w:marTop w:val="0"/>
              <w:marBottom w:val="0"/>
              <w:divBdr>
                <w:top w:val="none" w:sz="0" w:space="0" w:color="auto"/>
                <w:left w:val="none" w:sz="0" w:space="0" w:color="auto"/>
                <w:bottom w:val="none" w:sz="0" w:space="0" w:color="auto"/>
                <w:right w:val="none" w:sz="0" w:space="0" w:color="auto"/>
              </w:divBdr>
              <w:divsChild>
                <w:div w:id="2140343427">
                  <w:marLeft w:val="0"/>
                  <w:marRight w:val="0"/>
                  <w:marTop w:val="0"/>
                  <w:marBottom w:val="0"/>
                  <w:divBdr>
                    <w:top w:val="none" w:sz="0" w:space="0" w:color="auto"/>
                    <w:left w:val="none" w:sz="0" w:space="0" w:color="auto"/>
                    <w:bottom w:val="none" w:sz="0" w:space="0" w:color="auto"/>
                    <w:right w:val="none" w:sz="0" w:space="0" w:color="auto"/>
                  </w:divBdr>
                  <w:divsChild>
                    <w:div w:id="1554194551">
                      <w:marLeft w:val="0"/>
                      <w:marRight w:val="0"/>
                      <w:marTop w:val="0"/>
                      <w:marBottom w:val="0"/>
                      <w:divBdr>
                        <w:top w:val="none" w:sz="0" w:space="0" w:color="auto"/>
                        <w:left w:val="none" w:sz="0" w:space="0" w:color="auto"/>
                        <w:bottom w:val="none" w:sz="0" w:space="0" w:color="auto"/>
                        <w:right w:val="none" w:sz="0" w:space="0" w:color="auto"/>
                      </w:divBdr>
                      <w:divsChild>
                        <w:div w:id="1842624401">
                          <w:marLeft w:val="0"/>
                          <w:marRight w:val="0"/>
                          <w:marTop w:val="0"/>
                          <w:marBottom w:val="0"/>
                          <w:divBdr>
                            <w:top w:val="none" w:sz="0" w:space="0" w:color="auto"/>
                            <w:left w:val="none" w:sz="0" w:space="0" w:color="auto"/>
                            <w:bottom w:val="none" w:sz="0" w:space="0" w:color="auto"/>
                            <w:right w:val="none" w:sz="0" w:space="0" w:color="auto"/>
                          </w:divBdr>
                          <w:divsChild>
                            <w:div w:id="846746676">
                              <w:marLeft w:val="0"/>
                              <w:marRight w:val="0"/>
                              <w:marTop w:val="0"/>
                              <w:marBottom w:val="0"/>
                              <w:divBdr>
                                <w:top w:val="none" w:sz="0" w:space="0" w:color="auto"/>
                                <w:left w:val="none" w:sz="0" w:space="0" w:color="auto"/>
                                <w:bottom w:val="none" w:sz="0" w:space="0" w:color="auto"/>
                                <w:right w:val="none" w:sz="0" w:space="0" w:color="auto"/>
                              </w:divBdr>
                              <w:divsChild>
                                <w:div w:id="900017290">
                                  <w:marLeft w:val="0"/>
                                  <w:marRight w:val="0"/>
                                  <w:marTop w:val="0"/>
                                  <w:marBottom w:val="0"/>
                                  <w:divBdr>
                                    <w:top w:val="none" w:sz="0" w:space="0" w:color="auto"/>
                                    <w:left w:val="none" w:sz="0" w:space="0" w:color="auto"/>
                                    <w:bottom w:val="none" w:sz="0" w:space="0" w:color="auto"/>
                                    <w:right w:val="none" w:sz="0" w:space="0" w:color="auto"/>
                                  </w:divBdr>
                                  <w:divsChild>
                                    <w:div w:id="189294827">
                                      <w:marLeft w:val="0"/>
                                      <w:marRight w:val="0"/>
                                      <w:marTop w:val="0"/>
                                      <w:marBottom w:val="0"/>
                                      <w:divBdr>
                                        <w:top w:val="none" w:sz="0" w:space="0" w:color="auto"/>
                                        <w:left w:val="none" w:sz="0" w:space="0" w:color="auto"/>
                                        <w:bottom w:val="none" w:sz="0" w:space="0" w:color="auto"/>
                                        <w:right w:val="none" w:sz="0" w:space="0" w:color="auto"/>
                                      </w:divBdr>
                                      <w:divsChild>
                                        <w:div w:id="233859139">
                                          <w:marLeft w:val="0"/>
                                          <w:marRight w:val="0"/>
                                          <w:marTop w:val="0"/>
                                          <w:marBottom w:val="0"/>
                                          <w:divBdr>
                                            <w:top w:val="none" w:sz="0" w:space="0" w:color="auto"/>
                                            <w:left w:val="none" w:sz="0" w:space="0" w:color="auto"/>
                                            <w:bottom w:val="none" w:sz="0" w:space="0" w:color="auto"/>
                                            <w:right w:val="none" w:sz="0" w:space="0" w:color="auto"/>
                                          </w:divBdr>
                                          <w:divsChild>
                                            <w:div w:id="541745983">
                                              <w:marLeft w:val="0"/>
                                              <w:marRight w:val="0"/>
                                              <w:marTop w:val="0"/>
                                              <w:marBottom w:val="0"/>
                                              <w:divBdr>
                                                <w:top w:val="single" w:sz="6" w:space="0" w:color="F5F5F5"/>
                                                <w:left w:val="single" w:sz="6" w:space="0" w:color="F5F5F5"/>
                                                <w:bottom w:val="single" w:sz="6" w:space="0" w:color="F5F5F5"/>
                                                <w:right w:val="single" w:sz="6" w:space="0" w:color="F5F5F5"/>
                                              </w:divBdr>
                                              <w:divsChild>
                                                <w:div w:id="1905556616">
                                                  <w:marLeft w:val="0"/>
                                                  <w:marRight w:val="0"/>
                                                  <w:marTop w:val="0"/>
                                                  <w:marBottom w:val="0"/>
                                                  <w:divBdr>
                                                    <w:top w:val="none" w:sz="0" w:space="0" w:color="auto"/>
                                                    <w:left w:val="none" w:sz="0" w:space="0" w:color="auto"/>
                                                    <w:bottom w:val="none" w:sz="0" w:space="0" w:color="auto"/>
                                                    <w:right w:val="none" w:sz="0" w:space="0" w:color="auto"/>
                                                  </w:divBdr>
                                                  <w:divsChild>
                                                    <w:div w:id="1184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581327">
      <w:bodyDiv w:val="1"/>
      <w:marLeft w:val="0"/>
      <w:marRight w:val="0"/>
      <w:marTop w:val="0"/>
      <w:marBottom w:val="0"/>
      <w:divBdr>
        <w:top w:val="none" w:sz="0" w:space="0" w:color="auto"/>
        <w:left w:val="none" w:sz="0" w:space="0" w:color="auto"/>
        <w:bottom w:val="none" w:sz="0" w:space="0" w:color="auto"/>
        <w:right w:val="none" w:sz="0" w:space="0" w:color="auto"/>
      </w:divBdr>
    </w:div>
    <w:div w:id="806164154">
      <w:bodyDiv w:val="1"/>
      <w:marLeft w:val="0"/>
      <w:marRight w:val="0"/>
      <w:marTop w:val="0"/>
      <w:marBottom w:val="0"/>
      <w:divBdr>
        <w:top w:val="none" w:sz="0" w:space="0" w:color="auto"/>
        <w:left w:val="none" w:sz="0" w:space="0" w:color="auto"/>
        <w:bottom w:val="none" w:sz="0" w:space="0" w:color="auto"/>
        <w:right w:val="none" w:sz="0" w:space="0" w:color="auto"/>
      </w:divBdr>
    </w:div>
    <w:div w:id="909922970">
      <w:bodyDiv w:val="1"/>
      <w:marLeft w:val="0"/>
      <w:marRight w:val="0"/>
      <w:marTop w:val="0"/>
      <w:marBottom w:val="0"/>
      <w:divBdr>
        <w:top w:val="none" w:sz="0" w:space="0" w:color="auto"/>
        <w:left w:val="none" w:sz="0" w:space="0" w:color="auto"/>
        <w:bottom w:val="none" w:sz="0" w:space="0" w:color="auto"/>
        <w:right w:val="none" w:sz="0" w:space="0" w:color="auto"/>
      </w:divBdr>
    </w:div>
    <w:div w:id="966132172">
      <w:bodyDiv w:val="1"/>
      <w:marLeft w:val="0"/>
      <w:marRight w:val="0"/>
      <w:marTop w:val="0"/>
      <w:marBottom w:val="0"/>
      <w:divBdr>
        <w:top w:val="none" w:sz="0" w:space="0" w:color="auto"/>
        <w:left w:val="none" w:sz="0" w:space="0" w:color="auto"/>
        <w:bottom w:val="none" w:sz="0" w:space="0" w:color="auto"/>
        <w:right w:val="none" w:sz="0" w:space="0" w:color="auto"/>
      </w:divBdr>
    </w:div>
    <w:div w:id="986013160">
      <w:bodyDiv w:val="1"/>
      <w:marLeft w:val="0"/>
      <w:marRight w:val="0"/>
      <w:marTop w:val="0"/>
      <w:marBottom w:val="0"/>
      <w:divBdr>
        <w:top w:val="none" w:sz="0" w:space="0" w:color="auto"/>
        <w:left w:val="none" w:sz="0" w:space="0" w:color="auto"/>
        <w:bottom w:val="none" w:sz="0" w:space="0" w:color="auto"/>
        <w:right w:val="none" w:sz="0" w:space="0" w:color="auto"/>
      </w:divBdr>
    </w:div>
    <w:div w:id="1026062856">
      <w:bodyDiv w:val="1"/>
      <w:marLeft w:val="0"/>
      <w:marRight w:val="0"/>
      <w:marTop w:val="0"/>
      <w:marBottom w:val="0"/>
      <w:divBdr>
        <w:top w:val="none" w:sz="0" w:space="0" w:color="auto"/>
        <w:left w:val="none" w:sz="0" w:space="0" w:color="auto"/>
        <w:bottom w:val="none" w:sz="0" w:space="0" w:color="auto"/>
        <w:right w:val="none" w:sz="0" w:space="0" w:color="auto"/>
      </w:divBdr>
    </w:div>
    <w:div w:id="1089079411">
      <w:bodyDiv w:val="1"/>
      <w:marLeft w:val="0"/>
      <w:marRight w:val="0"/>
      <w:marTop w:val="0"/>
      <w:marBottom w:val="0"/>
      <w:divBdr>
        <w:top w:val="none" w:sz="0" w:space="0" w:color="auto"/>
        <w:left w:val="none" w:sz="0" w:space="0" w:color="auto"/>
        <w:bottom w:val="none" w:sz="0" w:space="0" w:color="auto"/>
        <w:right w:val="none" w:sz="0" w:space="0" w:color="auto"/>
      </w:divBdr>
      <w:divsChild>
        <w:div w:id="274485645">
          <w:marLeft w:val="0"/>
          <w:marRight w:val="0"/>
          <w:marTop w:val="0"/>
          <w:marBottom w:val="0"/>
          <w:divBdr>
            <w:top w:val="none" w:sz="0" w:space="0" w:color="auto"/>
            <w:left w:val="none" w:sz="0" w:space="0" w:color="auto"/>
            <w:bottom w:val="none" w:sz="0" w:space="0" w:color="auto"/>
            <w:right w:val="none" w:sz="0" w:space="0" w:color="auto"/>
          </w:divBdr>
          <w:divsChild>
            <w:div w:id="354381729">
              <w:marLeft w:val="0"/>
              <w:marRight w:val="0"/>
              <w:marTop w:val="0"/>
              <w:marBottom w:val="0"/>
              <w:divBdr>
                <w:top w:val="none" w:sz="0" w:space="0" w:color="auto"/>
                <w:left w:val="none" w:sz="0" w:space="0" w:color="auto"/>
                <w:bottom w:val="none" w:sz="0" w:space="0" w:color="auto"/>
                <w:right w:val="none" w:sz="0" w:space="0" w:color="auto"/>
              </w:divBdr>
              <w:divsChild>
                <w:div w:id="978651124">
                  <w:marLeft w:val="0"/>
                  <w:marRight w:val="0"/>
                  <w:marTop w:val="0"/>
                  <w:marBottom w:val="0"/>
                  <w:divBdr>
                    <w:top w:val="none" w:sz="0" w:space="0" w:color="auto"/>
                    <w:left w:val="none" w:sz="0" w:space="0" w:color="auto"/>
                    <w:bottom w:val="none" w:sz="0" w:space="0" w:color="auto"/>
                    <w:right w:val="none" w:sz="0" w:space="0" w:color="auto"/>
                  </w:divBdr>
                  <w:divsChild>
                    <w:div w:id="1436288285">
                      <w:marLeft w:val="0"/>
                      <w:marRight w:val="0"/>
                      <w:marTop w:val="0"/>
                      <w:marBottom w:val="0"/>
                      <w:divBdr>
                        <w:top w:val="none" w:sz="0" w:space="0" w:color="auto"/>
                        <w:left w:val="none" w:sz="0" w:space="0" w:color="auto"/>
                        <w:bottom w:val="none" w:sz="0" w:space="0" w:color="auto"/>
                        <w:right w:val="none" w:sz="0" w:space="0" w:color="auto"/>
                      </w:divBdr>
                      <w:divsChild>
                        <w:div w:id="599292722">
                          <w:marLeft w:val="0"/>
                          <w:marRight w:val="0"/>
                          <w:marTop w:val="0"/>
                          <w:marBottom w:val="0"/>
                          <w:divBdr>
                            <w:top w:val="none" w:sz="0" w:space="0" w:color="auto"/>
                            <w:left w:val="none" w:sz="0" w:space="0" w:color="auto"/>
                            <w:bottom w:val="none" w:sz="0" w:space="0" w:color="auto"/>
                            <w:right w:val="none" w:sz="0" w:space="0" w:color="auto"/>
                          </w:divBdr>
                          <w:divsChild>
                            <w:div w:id="768045872">
                              <w:marLeft w:val="0"/>
                              <w:marRight w:val="0"/>
                              <w:marTop w:val="0"/>
                              <w:marBottom w:val="0"/>
                              <w:divBdr>
                                <w:top w:val="none" w:sz="0" w:space="0" w:color="auto"/>
                                <w:left w:val="none" w:sz="0" w:space="0" w:color="auto"/>
                                <w:bottom w:val="none" w:sz="0" w:space="0" w:color="auto"/>
                                <w:right w:val="none" w:sz="0" w:space="0" w:color="auto"/>
                              </w:divBdr>
                              <w:divsChild>
                                <w:div w:id="1759595103">
                                  <w:marLeft w:val="0"/>
                                  <w:marRight w:val="0"/>
                                  <w:marTop w:val="0"/>
                                  <w:marBottom w:val="0"/>
                                  <w:divBdr>
                                    <w:top w:val="none" w:sz="0" w:space="0" w:color="auto"/>
                                    <w:left w:val="none" w:sz="0" w:space="0" w:color="auto"/>
                                    <w:bottom w:val="none" w:sz="0" w:space="0" w:color="auto"/>
                                    <w:right w:val="none" w:sz="0" w:space="0" w:color="auto"/>
                                  </w:divBdr>
                                  <w:divsChild>
                                    <w:div w:id="90787491">
                                      <w:marLeft w:val="0"/>
                                      <w:marRight w:val="0"/>
                                      <w:marTop w:val="0"/>
                                      <w:marBottom w:val="0"/>
                                      <w:divBdr>
                                        <w:top w:val="none" w:sz="0" w:space="0" w:color="auto"/>
                                        <w:left w:val="none" w:sz="0" w:space="0" w:color="auto"/>
                                        <w:bottom w:val="none" w:sz="0" w:space="0" w:color="auto"/>
                                        <w:right w:val="none" w:sz="0" w:space="0" w:color="auto"/>
                                      </w:divBdr>
                                      <w:divsChild>
                                        <w:div w:id="601840990">
                                          <w:marLeft w:val="0"/>
                                          <w:marRight w:val="0"/>
                                          <w:marTop w:val="0"/>
                                          <w:marBottom w:val="0"/>
                                          <w:divBdr>
                                            <w:top w:val="none" w:sz="0" w:space="0" w:color="auto"/>
                                            <w:left w:val="none" w:sz="0" w:space="0" w:color="auto"/>
                                            <w:bottom w:val="none" w:sz="0" w:space="0" w:color="auto"/>
                                            <w:right w:val="none" w:sz="0" w:space="0" w:color="auto"/>
                                          </w:divBdr>
                                          <w:divsChild>
                                            <w:div w:id="999693548">
                                              <w:marLeft w:val="0"/>
                                              <w:marRight w:val="0"/>
                                              <w:marTop w:val="0"/>
                                              <w:marBottom w:val="0"/>
                                              <w:divBdr>
                                                <w:top w:val="single" w:sz="6" w:space="0" w:color="F5F5F5"/>
                                                <w:left w:val="single" w:sz="6" w:space="0" w:color="F5F5F5"/>
                                                <w:bottom w:val="single" w:sz="6" w:space="0" w:color="F5F5F5"/>
                                                <w:right w:val="single" w:sz="6" w:space="0" w:color="F5F5F5"/>
                                              </w:divBdr>
                                              <w:divsChild>
                                                <w:div w:id="650644816">
                                                  <w:marLeft w:val="0"/>
                                                  <w:marRight w:val="0"/>
                                                  <w:marTop w:val="0"/>
                                                  <w:marBottom w:val="0"/>
                                                  <w:divBdr>
                                                    <w:top w:val="none" w:sz="0" w:space="0" w:color="auto"/>
                                                    <w:left w:val="none" w:sz="0" w:space="0" w:color="auto"/>
                                                    <w:bottom w:val="none" w:sz="0" w:space="0" w:color="auto"/>
                                                    <w:right w:val="none" w:sz="0" w:space="0" w:color="auto"/>
                                                  </w:divBdr>
                                                  <w:divsChild>
                                                    <w:div w:id="14821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242652">
      <w:bodyDiv w:val="1"/>
      <w:marLeft w:val="0"/>
      <w:marRight w:val="0"/>
      <w:marTop w:val="0"/>
      <w:marBottom w:val="0"/>
      <w:divBdr>
        <w:top w:val="none" w:sz="0" w:space="0" w:color="auto"/>
        <w:left w:val="none" w:sz="0" w:space="0" w:color="auto"/>
        <w:bottom w:val="none" w:sz="0" w:space="0" w:color="auto"/>
        <w:right w:val="none" w:sz="0" w:space="0" w:color="auto"/>
      </w:divBdr>
    </w:div>
    <w:div w:id="1324700302">
      <w:bodyDiv w:val="1"/>
      <w:marLeft w:val="0"/>
      <w:marRight w:val="0"/>
      <w:marTop w:val="0"/>
      <w:marBottom w:val="0"/>
      <w:divBdr>
        <w:top w:val="none" w:sz="0" w:space="0" w:color="auto"/>
        <w:left w:val="none" w:sz="0" w:space="0" w:color="auto"/>
        <w:bottom w:val="none" w:sz="0" w:space="0" w:color="auto"/>
        <w:right w:val="none" w:sz="0" w:space="0" w:color="auto"/>
      </w:divBdr>
    </w:div>
    <w:div w:id="1368800269">
      <w:bodyDiv w:val="1"/>
      <w:marLeft w:val="0"/>
      <w:marRight w:val="0"/>
      <w:marTop w:val="0"/>
      <w:marBottom w:val="0"/>
      <w:divBdr>
        <w:top w:val="none" w:sz="0" w:space="0" w:color="auto"/>
        <w:left w:val="none" w:sz="0" w:space="0" w:color="auto"/>
        <w:bottom w:val="none" w:sz="0" w:space="0" w:color="auto"/>
        <w:right w:val="none" w:sz="0" w:space="0" w:color="auto"/>
      </w:divBdr>
    </w:div>
    <w:div w:id="1485194168">
      <w:bodyDiv w:val="1"/>
      <w:marLeft w:val="0"/>
      <w:marRight w:val="0"/>
      <w:marTop w:val="0"/>
      <w:marBottom w:val="0"/>
      <w:divBdr>
        <w:top w:val="none" w:sz="0" w:space="0" w:color="auto"/>
        <w:left w:val="none" w:sz="0" w:space="0" w:color="auto"/>
        <w:bottom w:val="none" w:sz="0" w:space="0" w:color="auto"/>
        <w:right w:val="none" w:sz="0" w:space="0" w:color="auto"/>
      </w:divBdr>
    </w:div>
    <w:div w:id="1561481291">
      <w:bodyDiv w:val="1"/>
      <w:marLeft w:val="0"/>
      <w:marRight w:val="0"/>
      <w:marTop w:val="0"/>
      <w:marBottom w:val="0"/>
      <w:divBdr>
        <w:top w:val="none" w:sz="0" w:space="0" w:color="auto"/>
        <w:left w:val="none" w:sz="0" w:space="0" w:color="auto"/>
        <w:bottom w:val="none" w:sz="0" w:space="0" w:color="auto"/>
        <w:right w:val="none" w:sz="0" w:space="0" w:color="auto"/>
      </w:divBdr>
    </w:div>
    <w:div w:id="1640261853">
      <w:bodyDiv w:val="1"/>
      <w:marLeft w:val="0"/>
      <w:marRight w:val="0"/>
      <w:marTop w:val="0"/>
      <w:marBottom w:val="0"/>
      <w:divBdr>
        <w:top w:val="none" w:sz="0" w:space="0" w:color="auto"/>
        <w:left w:val="none" w:sz="0" w:space="0" w:color="auto"/>
        <w:bottom w:val="none" w:sz="0" w:space="0" w:color="auto"/>
        <w:right w:val="none" w:sz="0" w:space="0" w:color="auto"/>
      </w:divBdr>
    </w:div>
    <w:div w:id="1662153876">
      <w:bodyDiv w:val="1"/>
      <w:marLeft w:val="0"/>
      <w:marRight w:val="0"/>
      <w:marTop w:val="0"/>
      <w:marBottom w:val="0"/>
      <w:divBdr>
        <w:top w:val="none" w:sz="0" w:space="0" w:color="auto"/>
        <w:left w:val="none" w:sz="0" w:space="0" w:color="auto"/>
        <w:bottom w:val="none" w:sz="0" w:space="0" w:color="auto"/>
        <w:right w:val="none" w:sz="0" w:space="0" w:color="auto"/>
      </w:divBdr>
    </w:div>
    <w:div w:id="1690251348">
      <w:bodyDiv w:val="1"/>
      <w:marLeft w:val="0"/>
      <w:marRight w:val="0"/>
      <w:marTop w:val="0"/>
      <w:marBottom w:val="0"/>
      <w:divBdr>
        <w:top w:val="none" w:sz="0" w:space="0" w:color="auto"/>
        <w:left w:val="none" w:sz="0" w:space="0" w:color="auto"/>
        <w:bottom w:val="none" w:sz="0" w:space="0" w:color="auto"/>
        <w:right w:val="none" w:sz="0" w:space="0" w:color="auto"/>
      </w:divBdr>
    </w:div>
    <w:div w:id="1828667408">
      <w:bodyDiv w:val="1"/>
      <w:marLeft w:val="0"/>
      <w:marRight w:val="0"/>
      <w:marTop w:val="0"/>
      <w:marBottom w:val="0"/>
      <w:divBdr>
        <w:top w:val="none" w:sz="0" w:space="0" w:color="auto"/>
        <w:left w:val="none" w:sz="0" w:space="0" w:color="auto"/>
        <w:bottom w:val="none" w:sz="0" w:space="0" w:color="auto"/>
        <w:right w:val="none" w:sz="0" w:space="0" w:color="auto"/>
      </w:divBdr>
    </w:div>
    <w:div w:id="1850099725">
      <w:bodyDiv w:val="1"/>
      <w:marLeft w:val="0"/>
      <w:marRight w:val="0"/>
      <w:marTop w:val="0"/>
      <w:marBottom w:val="0"/>
      <w:divBdr>
        <w:top w:val="none" w:sz="0" w:space="0" w:color="auto"/>
        <w:left w:val="none" w:sz="0" w:space="0" w:color="auto"/>
        <w:bottom w:val="none" w:sz="0" w:space="0" w:color="auto"/>
        <w:right w:val="none" w:sz="0" w:space="0" w:color="auto"/>
      </w:divBdr>
    </w:div>
    <w:div w:id="1898465841">
      <w:bodyDiv w:val="1"/>
      <w:marLeft w:val="0"/>
      <w:marRight w:val="0"/>
      <w:marTop w:val="0"/>
      <w:marBottom w:val="0"/>
      <w:divBdr>
        <w:top w:val="none" w:sz="0" w:space="0" w:color="auto"/>
        <w:left w:val="none" w:sz="0" w:space="0" w:color="auto"/>
        <w:bottom w:val="none" w:sz="0" w:space="0" w:color="auto"/>
        <w:right w:val="none" w:sz="0" w:space="0" w:color="auto"/>
      </w:divBdr>
    </w:div>
    <w:div w:id="1929190540">
      <w:bodyDiv w:val="1"/>
      <w:marLeft w:val="0"/>
      <w:marRight w:val="0"/>
      <w:marTop w:val="0"/>
      <w:marBottom w:val="0"/>
      <w:divBdr>
        <w:top w:val="none" w:sz="0" w:space="0" w:color="auto"/>
        <w:left w:val="none" w:sz="0" w:space="0" w:color="auto"/>
        <w:bottom w:val="none" w:sz="0" w:space="0" w:color="auto"/>
        <w:right w:val="none" w:sz="0" w:space="0" w:color="auto"/>
      </w:divBdr>
    </w:div>
    <w:div w:id="2032099573">
      <w:bodyDiv w:val="1"/>
      <w:marLeft w:val="0"/>
      <w:marRight w:val="0"/>
      <w:marTop w:val="0"/>
      <w:marBottom w:val="0"/>
      <w:divBdr>
        <w:top w:val="none" w:sz="0" w:space="0" w:color="auto"/>
        <w:left w:val="none" w:sz="0" w:space="0" w:color="auto"/>
        <w:bottom w:val="none" w:sz="0" w:space="0" w:color="auto"/>
        <w:right w:val="none" w:sz="0" w:space="0" w:color="auto"/>
      </w:divBdr>
    </w:div>
    <w:div w:id="2056615332">
      <w:bodyDiv w:val="1"/>
      <w:marLeft w:val="0"/>
      <w:marRight w:val="0"/>
      <w:marTop w:val="0"/>
      <w:marBottom w:val="0"/>
      <w:divBdr>
        <w:top w:val="none" w:sz="0" w:space="0" w:color="auto"/>
        <w:left w:val="none" w:sz="0" w:space="0" w:color="auto"/>
        <w:bottom w:val="none" w:sz="0" w:space="0" w:color="auto"/>
        <w:right w:val="none" w:sz="0" w:space="0" w:color="auto"/>
      </w:divBdr>
    </w:div>
    <w:div w:id="20903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804C4-EA32-442A-85C3-3EF3855F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71B111F9.dotm</Template>
  <TotalTime>0</TotalTime>
  <Pages>15</Pages>
  <Words>3601</Words>
  <Characters>21034</Characters>
  <Application>Microsoft Office Word</Application>
  <DocSecurity>8</DocSecurity>
  <Lines>175</Lines>
  <Paragraphs>49</Paragraphs>
  <ScaleCrop>false</ScaleCrop>
  <HeadingPairs>
    <vt:vector size="2" baseType="variant">
      <vt:variant>
        <vt:lpstr>Rubrik</vt:lpstr>
      </vt:variant>
      <vt:variant>
        <vt:i4>1</vt:i4>
      </vt:variant>
    </vt:vector>
  </HeadingPairs>
  <TitlesOfParts>
    <vt:vector size="1" baseType="lpstr">
      <vt:lpstr>Lotteriinspektionens Föreskriftsserie (LI-FS 2002:1)</vt:lpstr>
    </vt:vector>
  </TitlesOfParts>
  <Company>Lotteriinspektionen</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Lotteriinspektionens Föreskriftsserie (LI-FS 2002:1)</dc:title>
  <dc:creator>Lott</dc:creator>
  <cp:lastModifiedBy>Katarina Abrahamsson</cp:lastModifiedBy>
  <cp:revision>2</cp:revision>
  <cp:lastPrinted>2018-04-18T13:42:00Z</cp:lastPrinted>
  <dcterms:created xsi:type="dcterms:W3CDTF">2018-04-19T13:00:00Z</dcterms:created>
  <dcterms:modified xsi:type="dcterms:W3CDTF">2018-04-19T13:00:00Z</dcterms:modified>
</cp:coreProperties>
</file>